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F92" w:rsidRDefault="00525569">
      <w:pPr>
        <w:keepNext/>
        <w:pBdr>
          <w:top w:val="nil"/>
          <w:left w:val="nil"/>
          <w:bottom w:val="nil"/>
          <w:right w:val="nil"/>
          <w:between w:val="nil"/>
        </w:pBdr>
        <w:jc w:val="center"/>
        <w:rPr>
          <w:rFonts w:ascii="Arial" w:eastAsia="Arial" w:hAnsi="Arial" w:cs="Arial"/>
          <w:b/>
          <w:color w:val="000000"/>
          <w:sz w:val="36"/>
          <w:szCs w:val="36"/>
        </w:rPr>
      </w:pPr>
      <w:bookmarkStart w:id="0" w:name="_gjdgxs" w:colFirst="0" w:colLast="0"/>
      <w:bookmarkEnd w:id="0"/>
      <w:r>
        <w:rPr>
          <w:rFonts w:ascii="Arial" w:eastAsia="Arial" w:hAnsi="Arial" w:cs="Arial"/>
          <w:b/>
          <w:color w:val="000000"/>
          <w:sz w:val="36"/>
          <w:szCs w:val="36"/>
        </w:rPr>
        <w:t>M: 2018-19 Weekly Lesson Observation Form</w:t>
      </w:r>
      <w:r>
        <w:rPr>
          <w:noProof/>
        </w:rPr>
        <w:drawing>
          <wp:anchor distT="0" distB="0" distL="114300" distR="114300" simplePos="0" relativeHeight="251658240" behindDoc="0" locked="0" layoutInCell="1" hidden="0" allowOverlap="1">
            <wp:simplePos x="0" y="0"/>
            <wp:positionH relativeFrom="margin">
              <wp:posOffset>227965</wp:posOffset>
            </wp:positionH>
            <wp:positionV relativeFrom="paragraph">
              <wp:posOffset>-295274</wp:posOffset>
            </wp:positionV>
            <wp:extent cx="5645150" cy="5245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645150" cy="524510"/>
                    </a:xfrm>
                    <a:prstGeom prst="rect">
                      <a:avLst/>
                    </a:prstGeom>
                    <a:ln/>
                  </pic:spPr>
                </pic:pic>
              </a:graphicData>
            </a:graphic>
          </wp:anchor>
        </w:drawing>
      </w:r>
    </w:p>
    <w:p w:rsidR="00EE7F92" w:rsidRDefault="00EE7F92">
      <w:pPr>
        <w:pBdr>
          <w:top w:val="nil"/>
          <w:left w:val="nil"/>
          <w:bottom w:val="nil"/>
          <w:right w:val="nil"/>
          <w:between w:val="nil"/>
        </w:pBdr>
        <w:tabs>
          <w:tab w:val="right" w:pos="3780"/>
          <w:tab w:val="left" w:pos="3960"/>
        </w:tabs>
        <w:rPr>
          <w:rFonts w:ascii="Source Sans Pro" w:eastAsia="Source Sans Pro" w:hAnsi="Source Sans Pro" w:cs="Source Sans Pro"/>
          <w:color w:val="000000"/>
          <w:sz w:val="18"/>
          <w:szCs w:val="18"/>
        </w:rPr>
      </w:pPr>
    </w:p>
    <w:tbl>
      <w:tblPr>
        <w:tblStyle w:val="a"/>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027"/>
        <w:gridCol w:w="800"/>
        <w:gridCol w:w="2268"/>
        <w:gridCol w:w="2127"/>
      </w:tblGrid>
      <w:tr w:rsidR="00EE7F92">
        <w:tc>
          <w:tcPr>
            <w:tcW w:w="2127" w:type="dxa"/>
          </w:tcPr>
          <w:p w:rsidR="00EE7F92" w:rsidRDefault="00525569">
            <w:pPr>
              <w:pBdr>
                <w:top w:val="nil"/>
                <w:left w:val="nil"/>
                <w:bottom w:val="nil"/>
                <w:right w:val="nil"/>
                <w:between w:val="nil"/>
              </w:pBdr>
              <w:tabs>
                <w:tab w:val="right" w:pos="3780"/>
                <w:tab w:val="left" w:pos="3960"/>
              </w:tabs>
              <w:spacing w:line="360" w:lineRule="auto"/>
              <w:rPr>
                <w:rFonts w:ascii="Arial" w:eastAsia="Arial" w:hAnsi="Arial" w:cs="Arial"/>
                <w:b/>
                <w:color w:val="000000"/>
                <w:sz w:val="20"/>
                <w:szCs w:val="20"/>
              </w:rPr>
            </w:pPr>
            <w:r>
              <w:rPr>
                <w:rFonts w:ascii="Arial" w:eastAsia="Arial" w:hAnsi="Arial" w:cs="Arial"/>
                <w:b/>
                <w:color w:val="000000"/>
                <w:sz w:val="20"/>
                <w:szCs w:val="20"/>
              </w:rPr>
              <w:t>Trainee name:</w:t>
            </w:r>
          </w:p>
        </w:tc>
        <w:tc>
          <w:tcPr>
            <w:tcW w:w="3827" w:type="dxa"/>
            <w:gridSpan w:val="2"/>
          </w:tcPr>
          <w:p w:rsidR="00EE7F92" w:rsidRDefault="00EE7F92">
            <w:pPr>
              <w:pBdr>
                <w:top w:val="nil"/>
                <w:left w:val="nil"/>
                <w:bottom w:val="nil"/>
                <w:right w:val="nil"/>
                <w:between w:val="nil"/>
              </w:pBdr>
              <w:tabs>
                <w:tab w:val="right" w:pos="3780"/>
                <w:tab w:val="left" w:pos="3960"/>
              </w:tabs>
              <w:spacing w:line="360" w:lineRule="auto"/>
              <w:rPr>
                <w:rFonts w:ascii="Arial" w:eastAsia="Arial" w:hAnsi="Arial" w:cs="Arial"/>
                <w:color w:val="000000"/>
                <w:sz w:val="20"/>
                <w:szCs w:val="20"/>
              </w:rPr>
            </w:pPr>
          </w:p>
        </w:tc>
        <w:tc>
          <w:tcPr>
            <w:tcW w:w="2268" w:type="dxa"/>
          </w:tcPr>
          <w:p w:rsidR="00EE7F92" w:rsidRDefault="00525569">
            <w:pPr>
              <w:pBdr>
                <w:top w:val="nil"/>
                <w:left w:val="nil"/>
                <w:bottom w:val="nil"/>
                <w:right w:val="nil"/>
                <w:between w:val="nil"/>
              </w:pBdr>
              <w:tabs>
                <w:tab w:val="right" w:pos="3780"/>
                <w:tab w:val="left" w:pos="3960"/>
              </w:tabs>
              <w:spacing w:line="360" w:lineRule="auto"/>
              <w:rPr>
                <w:rFonts w:ascii="Arial" w:eastAsia="Arial" w:hAnsi="Arial" w:cs="Arial"/>
                <w:b/>
                <w:color w:val="000000"/>
                <w:sz w:val="20"/>
                <w:szCs w:val="20"/>
              </w:rPr>
            </w:pPr>
            <w:r>
              <w:rPr>
                <w:rFonts w:ascii="Arial" w:eastAsia="Arial" w:hAnsi="Arial" w:cs="Arial"/>
                <w:b/>
                <w:color w:val="000000"/>
                <w:sz w:val="20"/>
                <w:szCs w:val="20"/>
              </w:rPr>
              <w:t>Date of observation:</w:t>
            </w:r>
          </w:p>
        </w:tc>
        <w:tc>
          <w:tcPr>
            <w:tcW w:w="2127" w:type="dxa"/>
          </w:tcPr>
          <w:p w:rsidR="00EE7F92" w:rsidRDefault="00EE7F92">
            <w:pPr>
              <w:pBdr>
                <w:top w:val="nil"/>
                <w:left w:val="nil"/>
                <w:bottom w:val="nil"/>
                <w:right w:val="nil"/>
                <w:between w:val="nil"/>
              </w:pBdr>
              <w:tabs>
                <w:tab w:val="right" w:pos="3780"/>
                <w:tab w:val="left" w:pos="3960"/>
              </w:tabs>
              <w:spacing w:line="360" w:lineRule="auto"/>
              <w:rPr>
                <w:rFonts w:ascii="Arial" w:eastAsia="Arial" w:hAnsi="Arial" w:cs="Arial"/>
                <w:color w:val="000000"/>
                <w:sz w:val="20"/>
                <w:szCs w:val="20"/>
              </w:rPr>
            </w:pPr>
          </w:p>
        </w:tc>
      </w:tr>
      <w:tr w:rsidR="00EE7F92">
        <w:tc>
          <w:tcPr>
            <w:tcW w:w="2127" w:type="dxa"/>
          </w:tcPr>
          <w:p w:rsidR="00EE7F92" w:rsidRDefault="00525569">
            <w:pPr>
              <w:pBdr>
                <w:top w:val="nil"/>
                <w:left w:val="nil"/>
                <w:bottom w:val="nil"/>
                <w:right w:val="nil"/>
                <w:between w:val="nil"/>
              </w:pBdr>
              <w:tabs>
                <w:tab w:val="right" w:pos="3780"/>
                <w:tab w:val="left" w:pos="3960"/>
              </w:tabs>
              <w:spacing w:line="360" w:lineRule="auto"/>
              <w:rPr>
                <w:rFonts w:ascii="Arial" w:eastAsia="Arial" w:hAnsi="Arial" w:cs="Arial"/>
                <w:b/>
                <w:color w:val="000000"/>
                <w:sz w:val="20"/>
                <w:szCs w:val="20"/>
              </w:rPr>
            </w:pPr>
            <w:r>
              <w:rPr>
                <w:rFonts w:ascii="Arial" w:eastAsia="Arial" w:hAnsi="Arial" w:cs="Arial"/>
                <w:b/>
                <w:color w:val="000000"/>
                <w:sz w:val="20"/>
                <w:szCs w:val="20"/>
              </w:rPr>
              <w:t>School name:</w:t>
            </w:r>
          </w:p>
        </w:tc>
        <w:tc>
          <w:tcPr>
            <w:tcW w:w="3827" w:type="dxa"/>
            <w:gridSpan w:val="2"/>
          </w:tcPr>
          <w:p w:rsidR="00EE7F92" w:rsidRDefault="00EE7F92">
            <w:pPr>
              <w:pBdr>
                <w:top w:val="nil"/>
                <w:left w:val="nil"/>
                <w:bottom w:val="nil"/>
                <w:right w:val="nil"/>
                <w:between w:val="nil"/>
              </w:pBdr>
              <w:tabs>
                <w:tab w:val="right" w:pos="3780"/>
                <w:tab w:val="left" w:pos="3960"/>
              </w:tabs>
              <w:spacing w:line="360" w:lineRule="auto"/>
              <w:rPr>
                <w:rFonts w:ascii="Arial" w:eastAsia="Arial" w:hAnsi="Arial" w:cs="Arial"/>
                <w:color w:val="000000"/>
                <w:sz w:val="20"/>
                <w:szCs w:val="20"/>
              </w:rPr>
            </w:pPr>
          </w:p>
        </w:tc>
        <w:tc>
          <w:tcPr>
            <w:tcW w:w="2268" w:type="dxa"/>
          </w:tcPr>
          <w:p w:rsidR="00EE7F92" w:rsidRDefault="00525569">
            <w:pPr>
              <w:pBdr>
                <w:top w:val="nil"/>
                <w:left w:val="nil"/>
                <w:bottom w:val="nil"/>
                <w:right w:val="nil"/>
                <w:between w:val="nil"/>
              </w:pBdr>
              <w:tabs>
                <w:tab w:val="right" w:pos="3780"/>
                <w:tab w:val="left" w:pos="3960"/>
              </w:tabs>
              <w:spacing w:line="360" w:lineRule="auto"/>
              <w:rPr>
                <w:rFonts w:ascii="Arial" w:eastAsia="Arial" w:hAnsi="Arial" w:cs="Arial"/>
                <w:b/>
                <w:color w:val="000000"/>
                <w:sz w:val="20"/>
                <w:szCs w:val="20"/>
              </w:rPr>
            </w:pPr>
            <w:r>
              <w:rPr>
                <w:rFonts w:ascii="Arial" w:eastAsia="Arial" w:hAnsi="Arial" w:cs="Arial"/>
                <w:b/>
                <w:color w:val="000000"/>
                <w:sz w:val="20"/>
                <w:szCs w:val="20"/>
              </w:rPr>
              <w:t>Lesson</w:t>
            </w:r>
          </w:p>
        </w:tc>
        <w:tc>
          <w:tcPr>
            <w:tcW w:w="2127" w:type="dxa"/>
          </w:tcPr>
          <w:p w:rsidR="00EE7F92" w:rsidRDefault="00EE7F92">
            <w:pPr>
              <w:pBdr>
                <w:top w:val="nil"/>
                <w:left w:val="nil"/>
                <w:bottom w:val="nil"/>
                <w:right w:val="nil"/>
                <w:between w:val="nil"/>
              </w:pBdr>
              <w:tabs>
                <w:tab w:val="right" w:pos="3780"/>
                <w:tab w:val="left" w:pos="3960"/>
              </w:tabs>
              <w:spacing w:line="360" w:lineRule="auto"/>
              <w:rPr>
                <w:rFonts w:ascii="Arial" w:eastAsia="Arial" w:hAnsi="Arial" w:cs="Arial"/>
                <w:color w:val="000000"/>
                <w:sz w:val="20"/>
                <w:szCs w:val="20"/>
              </w:rPr>
            </w:pPr>
            <w:bookmarkStart w:id="1" w:name="_GoBack"/>
            <w:bookmarkEnd w:id="1"/>
          </w:p>
        </w:tc>
      </w:tr>
      <w:tr w:rsidR="00EE7F92">
        <w:tc>
          <w:tcPr>
            <w:tcW w:w="2127" w:type="dxa"/>
          </w:tcPr>
          <w:p w:rsidR="00EE7F92" w:rsidRDefault="00525569">
            <w:pPr>
              <w:pBdr>
                <w:top w:val="nil"/>
                <w:left w:val="nil"/>
                <w:bottom w:val="nil"/>
                <w:right w:val="nil"/>
                <w:between w:val="nil"/>
              </w:pBdr>
              <w:tabs>
                <w:tab w:val="right" w:pos="3780"/>
                <w:tab w:val="left" w:pos="3960"/>
              </w:tabs>
              <w:spacing w:line="360" w:lineRule="auto"/>
              <w:rPr>
                <w:rFonts w:ascii="Arial" w:eastAsia="Arial" w:hAnsi="Arial" w:cs="Arial"/>
                <w:b/>
                <w:color w:val="000000"/>
                <w:sz w:val="20"/>
                <w:szCs w:val="20"/>
              </w:rPr>
            </w:pPr>
            <w:r>
              <w:rPr>
                <w:rFonts w:ascii="Arial" w:eastAsia="Arial" w:hAnsi="Arial" w:cs="Arial"/>
                <w:b/>
                <w:color w:val="000000"/>
                <w:sz w:val="20"/>
                <w:szCs w:val="20"/>
              </w:rPr>
              <w:t>Name of observer:</w:t>
            </w:r>
          </w:p>
        </w:tc>
        <w:tc>
          <w:tcPr>
            <w:tcW w:w="3827" w:type="dxa"/>
            <w:gridSpan w:val="2"/>
          </w:tcPr>
          <w:p w:rsidR="00EE7F92" w:rsidRDefault="00EE7F92">
            <w:pPr>
              <w:pBdr>
                <w:top w:val="nil"/>
                <w:left w:val="nil"/>
                <w:bottom w:val="nil"/>
                <w:right w:val="nil"/>
                <w:between w:val="nil"/>
              </w:pBdr>
              <w:tabs>
                <w:tab w:val="right" w:pos="3780"/>
                <w:tab w:val="left" w:pos="3960"/>
              </w:tabs>
              <w:spacing w:line="360" w:lineRule="auto"/>
              <w:rPr>
                <w:rFonts w:ascii="Arial" w:eastAsia="Arial" w:hAnsi="Arial" w:cs="Arial"/>
                <w:color w:val="000000"/>
                <w:sz w:val="20"/>
                <w:szCs w:val="20"/>
              </w:rPr>
            </w:pPr>
          </w:p>
        </w:tc>
        <w:tc>
          <w:tcPr>
            <w:tcW w:w="2268" w:type="dxa"/>
          </w:tcPr>
          <w:p w:rsidR="00EE7F92" w:rsidRDefault="00525569">
            <w:pPr>
              <w:pBdr>
                <w:top w:val="nil"/>
                <w:left w:val="nil"/>
                <w:bottom w:val="nil"/>
                <w:right w:val="nil"/>
                <w:between w:val="nil"/>
              </w:pBdr>
              <w:tabs>
                <w:tab w:val="right" w:pos="3780"/>
                <w:tab w:val="left" w:pos="3960"/>
              </w:tabs>
              <w:spacing w:line="360" w:lineRule="auto"/>
              <w:rPr>
                <w:rFonts w:ascii="Arial" w:eastAsia="Arial" w:hAnsi="Arial" w:cs="Arial"/>
                <w:b/>
                <w:color w:val="000000"/>
                <w:sz w:val="20"/>
                <w:szCs w:val="20"/>
              </w:rPr>
            </w:pPr>
            <w:r>
              <w:rPr>
                <w:rFonts w:ascii="Arial" w:eastAsia="Arial" w:hAnsi="Arial" w:cs="Arial"/>
                <w:b/>
                <w:color w:val="000000"/>
                <w:sz w:val="20"/>
                <w:szCs w:val="20"/>
              </w:rPr>
              <w:t>Subject:</w:t>
            </w:r>
          </w:p>
        </w:tc>
        <w:tc>
          <w:tcPr>
            <w:tcW w:w="2127" w:type="dxa"/>
          </w:tcPr>
          <w:p w:rsidR="00EE7F92" w:rsidRDefault="004E3364">
            <w:pPr>
              <w:pBdr>
                <w:top w:val="nil"/>
                <w:left w:val="nil"/>
                <w:bottom w:val="nil"/>
                <w:right w:val="nil"/>
                <w:between w:val="nil"/>
              </w:pBdr>
              <w:tabs>
                <w:tab w:val="right" w:pos="3780"/>
                <w:tab w:val="left" w:pos="3960"/>
              </w:tabs>
              <w:spacing w:line="360" w:lineRule="auto"/>
              <w:rPr>
                <w:rFonts w:ascii="Arial" w:eastAsia="Arial" w:hAnsi="Arial" w:cs="Arial"/>
                <w:color w:val="000000"/>
                <w:sz w:val="20"/>
                <w:szCs w:val="20"/>
              </w:rPr>
            </w:pPr>
            <w:r>
              <w:rPr>
                <w:rFonts w:ascii="Arial" w:eastAsia="Arial" w:hAnsi="Arial" w:cs="Arial"/>
                <w:color w:val="000000"/>
                <w:sz w:val="20"/>
                <w:szCs w:val="20"/>
              </w:rPr>
              <w:t>English</w:t>
            </w:r>
          </w:p>
        </w:tc>
      </w:tr>
      <w:tr w:rsidR="00EE7F92">
        <w:tc>
          <w:tcPr>
            <w:tcW w:w="10349" w:type="dxa"/>
            <w:gridSpan w:val="5"/>
          </w:tcPr>
          <w:p w:rsidR="00EE7F92" w:rsidRDefault="00525569">
            <w:pPr>
              <w:pBdr>
                <w:top w:val="nil"/>
                <w:left w:val="nil"/>
                <w:bottom w:val="nil"/>
                <w:right w:val="nil"/>
                <w:between w:val="nil"/>
              </w:pBdr>
              <w:tabs>
                <w:tab w:val="right" w:pos="3780"/>
                <w:tab w:val="left" w:pos="3960"/>
              </w:tabs>
              <w:jc w:val="center"/>
              <w:rPr>
                <w:rFonts w:ascii="Arial" w:eastAsia="Arial" w:hAnsi="Arial" w:cs="Arial"/>
                <w:i/>
                <w:color w:val="000000"/>
                <w:sz w:val="20"/>
                <w:szCs w:val="20"/>
              </w:rPr>
            </w:pPr>
            <w:r>
              <w:rPr>
                <w:rFonts w:ascii="Arial" w:eastAsia="Arial" w:hAnsi="Arial" w:cs="Arial"/>
                <w:i/>
                <w:color w:val="000000"/>
                <w:sz w:val="20"/>
                <w:szCs w:val="20"/>
              </w:rPr>
              <w:t>Each week in weekly meetings, trainee and mentor should identify specific observation foci for host teachers/specific classes</w:t>
            </w:r>
          </w:p>
        </w:tc>
      </w:tr>
      <w:tr w:rsidR="00EE7F92">
        <w:tc>
          <w:tcPr>
            <w:tcW w:w="5154" w:type="dxa"/>
            <w:gridSpan w:val="2"/>
          </w:tcPr>
          <w:p w:rsidR="00EE7F92" w:rsidRDefault="00525569">
            <w:pPr>
              <w:pBdr>
                <w:top w:val="nil"/>
                <w:left w:val="nil"/>
                <w:bottom w:val="nil"/>
                <w:right w:val="nil"/>
                <w:between w:val="nil"/>
              </w:pBdr>
              <w:tabs>
                <w:tab w:val="right" w:pos="3780"/>
                <w:tab w:val="left" w:pos="3960"/>
              </w:tabs>
              <w:spacing w:line="360" w:lineRule="auto"/>
              <w:rPr>
                <w:rFonts w:ascii="Arial" w:eastAsia="Arial" w:hAnsi="Arial" w:cs="Arial"/>
                <w:b/>
                <w:color w:val="000000"/>
                <w:sz w:val="20"/>
                <w:szCs w:val="20"/>
              </w:rPr>
            </w:pPr>
            <w:r>
              <w:rPr>
                <w:rFonts w:ascii="Arial" w:eastAsia="Arial" w:hAnsi="Arial" w:cs="Arial"/>
                <w:b/>
                <w:color w:val="000000"/>
                <w:sz w:val="20"/>
                <w:szCs w:val="20"/>
              </w:rPr>
              <w:t>General Lesson Observation:</w:t>
            </w:r>
          </w:p>
          <w:p w:rsidR="00EE7F92" w:rsidRDefault="00EE7F92">
            <w:pPr>
              <w:pBdr>
                <w:top w:val="nil"/>
                <w:left w:val="nil"/>
                <w:bottom w:val="nil"/>
                <w:right w:val="nil"/>
                <w:between w:val="nil"/>
              </w:pBdr>
              <w:tabs>
                <w:tab w:val="right" w:pos="3780"/>
                <w:tab w:val="left" w:pos="3960"/>
              </w:tabs>
              <w:spacing w:line="360" w:lineRule="auto"/>
              <w:rPr>
                <w:rFonts w:ascii="Arial" w:eastAsia="Arial" w:hAnsi="Arial" w:cs="Arial"/>
                <w:b/>
                <w:color w:val="000000"/>
                <w:sz w:val="20"/>
                <w:szCs w:val="20"/>
              </w:rPr>
            </w:pPr>
          </w:p>
        </w:tc>
        <w:tc>
          <w:tcPr>
            <w:tcW w:w="5195" w:type="dxa"/>
            <w:gridSpan w:val="3"/>
          </w:tcPr>
          <w:p w:rsidR="00EE7F92" w:rsidRDefault="00525569" w:rsidP="000C0AEA">
            <w:pPr>
              <w:pBdr>
                <w:top w:val="nil"/>
                <w:left w:val="nil"/>
                <w:bottom w:val="nil"/>
                <w:right w:val="nil"/>
                <w:between w:val="nil"/>
              </w:pBdr>
              <w:tabs>
                <w:tab w:val="right" w:pos="3780"/>
                <w:tab w:val="left" w:pos="3960"/>
              </w:tabs>
              <w:spacing w:line="360" w:lineRule="auto"/>
              <w:rPr>
                <w:rFonts w:ascii="Arial" w:eastAsia="Arial" w:hAnsi="Arial" w:cs="Arial"/>
                <w:b/>
                <w:color w:val="000000"/>
                <w:sz w:val="20"/>
                <w:szCs w:val="20"/>
              </w:rPr>
            </w:pPr>
            <w:r>
              <w:rPr>
                <w:rFonts w:ascii="Arial" w:eastAsia="Arial" w:hAnsi="Arial" w:cs="Arial"/>
                <w:b/>
                <w:color w:val="000000"/>
                <w:sz w:val="20"/>
                <w:szCs w:val="20"/>
              </w:rPr>
              <w:t>Specific Lesson Focus:</w:t>
            </w:r>
            <w:r w:rsidR="00B42FDF">
              <w:rPr>
                <w:rFonts w:ascii="Arial" w:eastAsia="Arial" w:hAnsi="Arial" w:cs="Arial"/>
                <w:b/>
                <w:color w:val="000000"/>
                <w:sz w:val="20"/>
                <w:szCs w:val="20"/>
              </w:rPr>
              <w:t xml:space="preserve"> </w:t>
            </w:r>
            <w:r w:rsidR="000C0AEA">
              <w:rPr>
                <w:rFonts w:ascii="Arial" w:eastAsia="Arial" w:hAnsi="Arial" w:cs="Arial"/>
                <w:b/>
                <w:color w:val="000000"/>
                <w:sz w:val="20"/>
                <w:szCs w:val="20"/>
              </w:rPr>
              <w:t xml:space="preserve">Macbeth-Lady Macbeth </w:t>
            </w:r>
          </w:p>
        </w:tc>
      </w:tr>
    </w:tbl>
    <w:p w:rsidR="00EE7F92" w:rsidRDefault="00EE7F92">
      <w:pPr>
        <w:pBdr>
          <w:top w:val="nil"/>
          <w:left w:val="nil"/>
          <w:bottom w:val="nil"/>
          <w:right w:val="nil"/>
          <w:between w:val="nil"/>
        </w:pBdr>
        <w:tabs>
          <w:tab w:val="right" w:pos="3780"/>
          <w:tab w:val="left" w:pos="3960"/>
        </w:tabs>
        <w:spacing w:line="360" w:lineRule="auto"/>
        <w:rPr>
          <w:rFonts w:ascii="Arial" w:eastAsia="Arial" w:hAnsi="Arial" w:cs="Arial"/>
          <w:color w:val="000000"/>
          <w:sz w:val="20"/>
          <w:szCs w:val="20"/>
        </w:rPr>
      </w:pPr>
    </w:p>
    <w:tbl>
      <w:tblPr>
        <w:tblStyle w:val="a0"/>
        <w:tblW w:w="1037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2"/>
        <w:gridCol w:w="4394"/>
      </w:tblGrid>
      <w:tr w:rsidR="00EE7F92">
        <w:trPr>
          <w:trHeight w:val="380"/>
        </w:trPr>
        <w:tc>
          <w:tcPr>
            <w:tcW w:w="5983" w:type="dxa"/>
          </w:tcPr>
          <w:p w:rsidR="00EE7F92" w:rsidRDefault="00525569">
            <w:pPr>
              <w:pBdr>
                <w:top w:val="nil"/>
                <w:left w:val="nil"/>
                <w:bottom w:val="nil"/>
                <w:right w:val="nil"/>
                <w:between w:val="nil"/>
              </w:pBdr>
              <w:tabs>
                <w:tab w:val="right" w:pos="3780"/>
                <w:tab w:val="left" w:pos="3960"/>
              </w:tabs>
              <w:spacing w:line="288" w:lineRule="auto"/>
              <w:rPr>
                <w:rFonts w:ascii="Arial" w:eastAsia="Arial" w:hAnsi="Arial" w:cs="Arial"/>
                <w:b/>
                <w:color w:val="000000"/>
              </w:rPr>
            </w:pPr>
            <w:r>
              <w:rPr>
                <w:rFonts w:ascii="Arial" w:eastAsia="Arial" w:hAnsi="Arial" w:cs="Arial"/>
                <w:b/>
                <w:color w:val="000000"/>
              </w:rPr>
              <w:t>What?</w:t>
            </w:r>
          </w:p>
          <w:p w:rsidR="00EE7F92" w:rsidRDefault="00525569">
            <w:pPr>
              <w:pBdr>
                <w:top w:val="nil"/>
                <w:left w:val="nil"/>
                <w:bottom w:val="nil"/>
                <w:right w:val="nil"/>
                <w:between w:val="nil"/>
              </w:pBdr>
              <w:tabs>
                <w:tab w:val="right" w:pos="3780"/>
                <w:tab w:val="left" w:pos="3960"/>
              </w:tabs>
              <w:spacing w:line="288" w:lineRule="auto"/>
              <w:rPr>
                <w:rFonts w:ascii="Arial" w:eastAsia="Arial" w:hAnsi="Arial" w:cs="Arial"/>
                <w:b/>
                <w:color w:val="000000"/>
                <w:sz w:val="20"/>
                <w:szCs w:val="20"/>
              </w:rPr>
            </w:pPr>
            <w:r>
              <w:rPr>
                <w:rFonts w:ascii="Arial" w:eastAsia="Arial" w:hAnsi="Arial" w:cs="Arial"/>
                <w:b/>
                <w:i/>
                <w:color w:val="000000"/>
                <w:sz w:val="20"/>
                <w:szCs w:val="20"/>
              </w:rPr>
              <w:t>Observer’s description of what the trainee does in the lesson/comments on specific observation focus</w:t>
            </w:r>
          </w:p>
        </w:tc>
        <w:tc>
          <w:tcPr>
            <w:tcW w:w="4394" w:type="dxa"/>
          </w:tcPr>
          <w:p w:rsidR="00EE7F92" w:rsidRDefault="00525569">
            <w:pPr>
              <w:pBdr>
                <w:top w:val="nil"/>
                <w:left w:val="nil"/>
                <w:bottom w:val="nil"/>
                <w:right w:val="nil"/>
                <w:between w:val="nil"/>
              </w:pBdr>
              <w:tabs>
                <w:tab w:val="right" w:pos="3780"/>
                <w:tab w:val="left" w:pos="3960"/>
              </w:tabs>
              <w:spacing w:line="288" w:lineRule="auto"/>
              <w:rPr>
                <w:rFonts w:ascii="Arial" w:eastAsia="Arial" w:hAnsi="Arial" w:cs="Arial"/>
                <w:b/>
                <w:color w:val="000000"/>
              </w:rPr>
            </w:pPr>
            <w:r>
              <w:rPr>
                <w:rFonts w:ascii="Arial" w:eastAsia="Arial" w:hAnsi="Arial" w:cs="Arial"/>
                <w:b/>
                <w:color w:val="000000"/>
              </w:rPr>
              <w:t>So what?</w:t>
            </w:r>
          </w:p>
          <w:p w:rsidR="00EE7F92" w:rsidRDefault="00525569">
            <w:pPr>
              <w:pBdr>
                <w:top w:val="nil"/>
                <w:left w:val="nil"/>
                <w:bottom w:val="nil"/>
                <w:right w:val="nil"/>
                <w:between w:val="nil"/>
              </w:pBdr>
              <w:tabs>
                <w:tab w:val="right" w:pos="3780"/>
                <w:tab w:val="left" w:pos="3960"/>
              </w:tabs>
              <w:spacing w:line="288" w:lineRule="auto"/>
              <w:rPr>
                <w:rFonts w:ascii="Arial" w:eastAsia="Arial" w:hAnsi="Arial" w:cs="Arial"/>
                <w:b/>
                <w:color w:val="000000"/>
                <w:sz w:val="20"/>
                <w:szCs w:val="20"/>
              </w:rPr>
            </w:pPr>
            <w:r>
              <w:rPr>
                <w:rFonts w:ascii="Arial" w:eastAsia="Arial" w:hAnsi="Arial" w:cs="Arial"/>
                <w:b/>
                <w:i/>
                <w:color w:val="000000"/>
                <w:sz w:val="20"/>
                <w:szCs w:val="20"/>
              </w:rPr>
              <w:t xml:space="preserve">What is the impact (+/-) on pupil progress*?  </w:t>
            </w:r>
          </w:p>
        </w:tc>
      </w:tr>
      <w:tr w:rsidR="00EE7F92">
        <w:trPr>
          <w:trHeight w:val="380"/>
        </w:trPr>
        <w:tc>
          <w:tcPr>
            <w:tcW w:w="5983" w:type="dxa"/>
          </w:tcPr>
          <w:p w:rsidR="002C0E64" w:rsidRDefault="00B42FDF">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1</w:t>
            </w:r>
            <w:r w:rsidR="004E3364">
              <w:rPr>
                <w:rFonts w:ascii="Arial" w:eastAsia="Arial" w:hAnsi="Arial" w:cs="Arial"/>
                <w:color w:val="000000"/>
              </w:rPr>
              <w:t xml:space="preserve">.05 </w:t>
            </w:r>
            <w:r w:rsidR="002C0E64">
              <w:rPr>
                <w:rFonts w:ascii="Arial" w:eastAsia="Arial" w:hAnsi="Arial" w:cs="Arial"/>
                <w:color w:val="000000"/>
              </w:rPr>
              <w:t xml:space="preserve">Students read in silence at the start of the lesson which created a calm and focused environment. </w:t>
            </w:r>
          </w:p>
          <w:p w:rsidR="002C0E64" w:rsidRDefault="002C0E64">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9D4B55"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1.10 Starter task-Spider diagram on Elizabethan age.</w:t>
            </w:r>
          </w:p>
          <w:p w:rsidR="000C0AEA"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0C0AEA"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0C0AEA"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1.14-feedback from class on what they already know about Elizabethan age. </w:t>
            </w:r>
          </w:p>
          <w:p w:rsidR="000C0AEA"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-good  own knowledge-able to answer the question on girls marrying at every age</w:t>
            </w:r>
          </w:p>
          <w:p w:rsidR="000C0AEA"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0C0AEA"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1.16-move on to look at Women’s role in society-make more of a link to previous task. Clear knowledge and clearly presented to class. </w:t>
            </w:r>
          </w:p>
          <w:p w:rsidR="000C0AEA"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Question on marriage-</w:t>
            </w:r>
          </w:p>
          <w:p w:rsidR="00EA239D" w:rsidRDefault="00EA239D">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EA239D" w:rsidRDefault="00EA239D">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1.22-I like the speak to each other tasks-everyone involved in this</w:t>
            </w:r>
            <w:proofErr w:type="gramStart"/>
            <w:r>
              <w:rPr>
                <w:rFonts w:ascii="Arial" w:eastAsia="Arial" w:hAnsi="Arial" w:cs="Arial"/>
                <w:color w:val="000000"/>
              </w:rPr>
              <w:t>..</w:t>
            </w:r>
            <w:proofErr w:type="gramEnd"/>
            <w:r>
              <w:rPr>
                <w:rFonts w:ascii="Arial" w:eastAsia="Arial" w:hAnsi="Arial" w:cs="Arial"/>
                <w:color w:val="000000"/>
              </w:rPr>
              <w:t xml:space="preserve"> The feedback is excellent-good modern parallel with present. </w:t>
            </w:r>
          </w:p>
          <w:p w:rsidR="00EA239D" w:rsidRDefault="00EA239D">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EA239D" w:rsidRDefault="00EA239D">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Give more praise to feedback –Alex, Tyler C</w:t>
            </w:r>
          </w:p>
          <w:p w:rsidR="00EA239D" w:rsidRDefault="00EA239D">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EA239D" w:rsidRDefault="00EA239D">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Move on to Adam and Eve task-needs to be more clearly linked. I don’t think the pupils are clear on this Scaffold this more for the pupils. </w:t>
            </w:r>
          </w:p>
          <w:p w:rsidR="00FB6609" w:rsidRDefault="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FB6609" w:rsidRDefault="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FB6609" w:rsidRDefault="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1.30 you need to consolidate the ideas more on these ideas. Link to earlier point.</w:t>
            </w:r>
          </w:p>
          <w:p w:rsidR="00FB6609" w:rsidRDefault="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FB6609" w:rsidRDefault="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lastRenderedPageBreak/>
              <w:t>1.37 Sheet to highlight. Pupils engaged and focussed on the task and are all  clear on what they are supposed to be selecting</w:t>
            </w:r>
          </w:p>
          <w:p w:rsidR="00FB6609" w:rsidRDefault="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FB6609" w:rsidRDefault="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1.38 introduce the written task-the task is well linked but I think it needed a bit more introduction and maybe planning on the board or tell pupils to plan. You don’t spend enough time on link to witches. You needed to introduce this more clearly and more will do this.</w:t>
            </w:r>
          </w:p>
          <w:p w:rsidR="001A316C" w:rsidRDefault="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1.40 </w:t>
            </w:r>
            <w:proofErr w:type="gramStart"/>
            <w:r>
              <w:rPr>
                <w:rFonts w:ascii="Arial" w:eastAsia="Arial" w:hAnsi="Arial" w:cs="Arial"/>
                <w:color w:val="000000"/>
              </w:rPr>
              <w:t>some</w:t>
            </w:r>
            <w:proofErr w:type="gramEnd"/>
            <w:r>
              <w:rPr>
                <w:rFonts w:ascii="Arial" w:eastAsia="Arial" w:hAnsi="Arial" w:cs="Arial"/>
                <w:color w:val="000000"/>
              </w:rPr>
              <w:t xml:space="preserve"> pupils still highlighting/ some starting to write. Holly circulates explaining.</w:t>
            </w:r>
          </w:p>
          <w:p w:rsidR="001A316C" w:rsidRDefault="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1.42 Some pupils sat not doing anything-David, Tyler </w:t>
            </w:r>
            <w:proofErr w:type="spellStart"/>
            <w:r>
              <w:rPr>
                <w:rFonts w:ascii="Arial" w:eastAsia="Arial" w:hAnsi="Arial" w:cs="Arial"/>
                <w:color w:val="000000"/>
              </w:rPr>
              <w:t>Hardie</w:t>
            </w:r>
            <w:proofErr w:type="spellEnd"/>
            <w:r>
              <w:rPr>
                <w:rFonts w:ascii="Arial" w:eastAsia="Arial" w:hAnsi="Arial" w:cs="Arial"/>
                <w:color w:val="000000"/>
              </w:rPr>
              <w:t xml:space="preserve">, Phoebe-need more of a structured start to the  written task. </w:t>
            </w:r>
          </w:p>
          <w:p w:rsidR="001A316C" w:rsidRDefault="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If more than three people ask for same explanation </w:t>
            </w:r>
            <w:proofErr w:type="gramStart"/>
            <w:r>
              <w:rPr>
                <w:rFonts w:ascii="Arial" w:eastAsia="Arial" w:hAnsi="Arial" w:cs="Arial"/>
                <w:color w:val="000000"/>
              </w:rPr>
              <w:t>its</w:t>
            </w:r>
            <w:proofErr w:type="gramEnd"/>
            <w:r>
              <w:rPr>
                <w:rFonts w:ascii="Arial" w:eastAsia="Arial" w:hAnsi="Arial" w:cs="Arial"/>
                <w:color w:val="000000"/>
              </w:rPr>
              <w:t xml:space="preserve"> normally a good idea to stop and consolidate and explain. </w:t>
            </w:r>
          </w:p>
          <w:p w:rsidR="001A316C" w:rsidRDefault="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 </w:t>
            </w:r>
          </w:p>
          <w:p w:rsidR="001A316C" w:rsidRDefault="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1A316C" w:rsidRDefault="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1.46-most are writing now and are focussed on task but Keira and Laura still not fully getting on with it. </w:t>
            </w:r>
          </w:p>
          <w:p w:rsidR="001A316C" w:rsidRDefault="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1A316C" w:rsidRDefault="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Holly circulating to check on progress-make sure that they are all writing and stop and deal with any who are not-Tyler H, Laura, Joe, David-quiet but not actually doing any work. </w:t>
            </w:r>
          </w:p>
          <w:p w:rsidR="001A316C" w:rsidRDefault="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1.50 everyone is quietly focussed on the task.</w:t>
            </w: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1.55-whole group still writing-maintaining concentration</w:t>
            </w: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EA239D" w:rsidRDefault="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2pm-this should be where you start to ponder. The lesson needs a rounding off and you are letting them continue writing but to what end? This isn’t a task that will continue to next lesson. You need to make sure </w:t>
            </w:r>
            <w:r>
              <w:rPr>
                <w:rFonts w:ascii="Arial" w:eastAsia="Arial" w:hAnsi="Arial" w:cs="Arial"/>
                <w:color w:val="000000"/>
              </w:rPr>
              <w:lastRenderedPageBreak/>
              <w:t xml:space="preserve">they consolidate this learning and they do get the ponder part of the lesson. </w:t>
            </w:r>
          </w:p>
          <w:p w:rsidR="00584DB5" w:rsidRDefault="009618E6">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2.04 </w:t>
            </w:r>
          </w:p>
          <w:p w:rsidR="009618E6" w:rsidRDefault="009618E6">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Lesson drawn to a close. Holly summarises the work but pupils don’t consolidate. You haven’t left enough time for this to make it worthwhile.  </w:t>
            </w:r>
          </w:p>
          <w:p w:rsidR="00544C31" w:rsidRDefault="00544C31">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EE7F92" w:rsidRDefault="00EE7F92" w:rsidP="000C0AEA">
            <w:pPr>
              <w:pBdr>
                <w:top w:val="nil"/>
                <w:left w:val="nil"/>
                <w:bottom w:val="nil"/>
                <w:right w:val="nil"/>
                <w:between w:val="nil"/>
              </w:pBdr>
              <w:tabs>
                <w:tab w:val="right" w:pos="3780"/>
                <w:tab w:val="left" w:pos="3960"/>
              </w:tabs>
              <w:spacing w:line="288" w:lineRule="auto"/>
              <w:rPr>
                <w:rFonts w:ascii="Arial" w:eastAsia="Arial" w:hAnsi="Arial" w:cs="Arial"/>
                <w:b/>
                <w:color w:val="000000"/>
              </w:rPr>
            </w:pPr>
          </w:p>
          <w:p w:rsidR="00584DB5" w:rsidRDefault="00584DB5" w:rsidP="000C0AEA">
            <w:pPr>
              <w:pBdr>
                <w:top w:val="nil"/>
                <w:left w:val="nil"/>
                <w:bottom w:val="nil"/>
                <w:right w:val="nil"/>
                <w:between w:val="nil"/>
              </w:pBdr>
              <w:tabs>
                <w:tab w:val="right" w:pos="3780"/>
                <w:tab w:val="left" w:pos="3960"/>
              </w:tabs>
              <w:spacing w:line="288" w:lineRule="auto"/>
              <w:rPr>
                <w:rFonts w:ascii="Arial" w:eastAsia="Arial" w:hAnsi="Arial" w:cs="Arial"/>
                <w:b/>
                <w:color w:val="000000"/>
              </w:rPr>
            </w:pPr>
          </w:p>
        </w:tc>
        <w:tc>
          <w:tcPr>
            <w:tcW w:w="4394" w:type="dxa"/>
          </w:tcPr>
          <w:p w:rsidR="00EE7F92" w:rsidRDefault="00EE5E1D">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lastRenderedPageBreak/>
              <w:t xml:space="preserve">+ as they can concentrate </w:t>
            </w:r>
            <w:r w:rsidR="005B69CF">
              <w:rPr>
                <w:rFonts w:ascii="Arial" w:eastAsia="Arial" w:hAnsi="Arial" w:cs="Arial"/>
                <w:color w:val="000000"/>
              </w:rPr>
              <w:t>on the task</w:t>
            </w:r>
          </w:p>
          <w:p w:rsidR="00EE5E1D" w:rsidRDefault="00EE5E1D">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0C0AEA" w:rsidRDefault="00EE5E1D">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 </w:t>
            </w:r>
            <w:r w:rsidR="000C0AEA">
              <w:rPr>
                <w:rFonts w:ascii="Arial" w:eastAsia="Arial" w:hAnsi="Arial" w:cs="Arial"/>
                <w:color w:val="000000"/>
              </w:rPr>
              <w:t xml:space="preserve">have to think straight away-good to recap/recall knowledge, but you could have introduced it to them more clearly. </w:t>
            </w:r>
          </w:p>
          <w:p w:rsidR="000C0AEA"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Questioning of Libby-good gets her to develop her answer. You could get someone else to build on this-what is shows about era </w:t>
            </w:r>
            <w:proofErr w:type="spellStart"/>
            <w:r>
              <w:rPr>
                <w:rFonts w:ascii="Arial" w:eastAsia="Arial" w:hAnsi="Arial" w:cs="Arial"/>
                <w:color w:val="000000"/>
              </w:rPr>
              <w:t>etc</w:t>
            </w:r>
            <w:proofErr w:type="spellEnd"/>
            <w:r>
              <w:rPr>
                <w:rFonts w:ascii="Arial" w:eastAsia="Arial" w:hAnsi="Arial" w:cs="Arial"/>
                <w:color w:val="000000"/>
              </w:rPr>
              <w:t>-Shelby etc.</w:t>
            </w:r>
          </w:p>
          <w:p w:rsidR="000C0AEA"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0C0AEA"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EE5E1D" w:rsidRDefault="000C0AEA">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pupils are engaged in this</w:t>
            </w:r>
            <w:r w:rsidR="00EA239D">
              <w:rPr>
                <w:rFonts w:ascii="Arial" w:eastAsia="Arial" w:hAnsi="Arial" w:cs="Arial"/>
                <w:color w:val="000000"/>
              </w:rPr>
              <w:t xml:space="preserve"> and are clear on ideas </w:t>
            </w:r>
          </w:p>
          <w:p w:rsidR="00EE5E1D" w:rsidRDefault="00EE5E1D">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B69CF" w:rsidRDefault="005B69CF" w:rsidP="005B69CF">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B69CF" w:rsidRDefault="00EA239D" w:rsidP="005B69CF">
            <w:pPr>
              <w:pStyle w:val="ListParagraph"/>
              <w:numPr>
                <w:ilvl w:val="0"/>
                <w:numId w:val="1"/>
              </w:num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Pupil responses are really good to this and they really engage.</w:t>
            </w:r>
          </w:p>
          <w:p w:rsidR="00EA239D" w:rsidRDefault="00EA239D" w:rsidP="00EA239D">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EA239D" w:rsidRDefault="00EA239D" w:rsidP="00EA239D">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EA239D" w:rsidRPr="00EA239D" w:rsidRDefault="00EA239D" w:rsidP="00EA239D">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FB6609" w:rsidRPr="009618E6" w:rsidRDefault="00EA239D" w:rsidP="009618E6">
            <w:pPr>
              <w:pBdr>
                <w:top w:val="nil"/>
                <w:left w:val="nil"/>
                <w:bottom w:val="nil"/>
                <w:right w:val="nil"/>
                <w:between w:val="nil"/>
              </w:pBdr>
              <w:tabs>
                <w:tab w:val="right" w:pos="3780"/>
                <w:tab w:val="left" w:pos="3960"/>
              </w:tabs>
              <w:spacing w:line="288" w:lineRule="auto"/>
              <w:ind w:left="360"/>
              <w:rPr>
                <w:rFonts w:ascii="Arial" w:eastAsia="Arial" w:hAnsi="Arial" w:cs="Arial"/>
                <w:color w:val="000000"/>
              </w:rPr>
            </w:pPr>
            <w:r w:rsidRPr="009618E6">
              <w:rPr>
                <w:rFonts w:ascii="Arial" w:eastAsia="Arial" w:hAnsi="Arial" w:cs="Arial"/>
                <w:color w:val="000000"/>
              </w:rPr>
              <w:t>+</w:t>
            </w:r>
            <w:r w:rsidR="00FB6609" w:rsidRPr="009618E6">
              <w:rPr>
                <w:rFonts w:ascii="Arial" w:eastAsia="Arial" w:hAnsi="Arial" w:cs="Arial"/>
                <w:color w:val="000000"/>
              </w:rPr>
              <w:t>Good questioning to</w:t>
            </w:r>
            <w:r w:rsidRPr="009618E6">
              <w:rPr>
                <w:rFonts w:ascii="Arial" w:eastAsia="Arial" w:hAnsi="Arial" w:cs="Arial"/>
                <w:color w:val="000000"/>
              </w:rPr>
              <w:t xml:space="preserve"> </w:t>
            </w:r>
            <w:r w:rsidR="00FB6609" w:rsidRPr="009618E6">
              <w:rPr>
                <w:rFonts w:ascii="Arial" w:eastAsia="Arial" w:hAnsi="Arial" w:cs="Arial"/>
                <w:color w:val="000000"/>
              </w:rPr>
              <w:t xml:space="preserve">develop Tyler’s response-elicits more development on idea. </w:t>
            </w:r>
          </w:p>
          <w:p w:rsidR="00FB6609" w:rsidRDefault="00FB6609" w:rsidP="00FB6609">
            <w:pPr>
              <w:pStyle w:val="ListParagraph"/>
              <w:numPr>
                <w:ilvl w:val="0"/>
                <w:numId w:val="1"/>
              </w:num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Keira’s response is good-you need more praise   </w:t>
            </w:r>
          </w:p>
          <w:p w:rsidR="00FB6609" w:rsidRDefault="00FB6609" w:rsidP="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FB6609" w:rsidRDefault="00FB6609" w:rsidP="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FB6609" w:rsidRDefault="00FB6609" w:rsidP="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lastRenderedPageBreak/>
              <w:t>+ develops independence in study skills-very positive</w:t>
            </w:r>
          </w:p>
          <w:p w:rsidR="00EA239D" w:rsidRDefault="00FB6609" w:rsidP="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Pupils adding to their knowledge on the era the play is set =good</w:t>
            </w:r>
            <w:r w:rsidRPr="00FB6609">
              <w:rPr>
                <w:rFonts w:ascii="Arial" w:eastAsia="Arial" w:hAnsi="Arial" w:cs="Arial"/>
                <w:color w:val="000000"/>
              </w:rPr>
              <w:t xml:space="preserve"> </w:t>
            </w:r>
          </w:p>
          <w:p w:rsidR="00FB6609" w:rsidRDefault="00FB6609" w:rsidP="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FB6609" w:rsidRDefault="00FB6609" w:rsidP="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FB6609" w:rsidRDefault="009618E6" w:rsidP="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w:t>
            </w:r>
            <w:r w:rsidR="00FB6609">
              <w:rPr>
                <w:rFonts w:ascii="Arial" w:eastAsia="Arial" w:hAnsi="Arial" w:cs="Arial"/>
                <w:color w:val="000000"/>
              </w:rPr>
              <w:t xml:space="preserve"> </w:t>
            </w:r>
            <w:proofErr w:type="gramStart"/>
            <w:r w:rsidR="00FB6609">
              <w:rPr>
                <w:rFonts w:ascii="Arial" w:eastAsia="Arial" w:hAnsi="Arial" w:cs="Arial"/>
                <w:color w:val="000000"/>
              </w:rPr>
              <w:t>some</w:t>
            </w:r>
            <w:proofErr w:type="gramEnd"/>
            <w:r w:rsidR="00FB6609">
              <w:rPr>
                <w:rFonts w:ascii="Arial" w:eastAsia="Arial" w:hAnsi="Arial" w:cs="Arial"/>
                <w:color w:val="000000"/>
              </w:rPr>
              <w:t xml:space="preserve"> confusion-this means there is some disruption-Keira and Laura talking as pupils not completely clear on what they are all doing. Start them all off together next time. </w:t>
            </w:r>
          </w:p>
          <w:p w:rsidR="001A316C" w:rsidRDefault="001A316C" w:rsidP="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checking understanding-helps to clarify</w:t>
            </w:r>
          </w:p>
          <w:p w:rsidR="001A316C" w:rsidRDefault="001A316C" w:rsidP="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1A316C" w:rsidRDefault="001A316C" w:rsidP="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1A316C" w:rsidRDefault="001A316C" w:rsidP="00FB6609">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1A316C" w:rsidRDefault="009618E6" w:rsidP="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w:t>
            </w:r>
            <w:r w:rsidR="001A316C">
              <w:rPr>
                <w:rFonts w:ascii="Arial" w:eastAsia="Arial" w:hAnsi="Arial" w:cs="Arial"/>
                <w:color w:val="000000"/>
              </w:rPr>
              <w:t xml:space="preserve"> low level disruption-not much but there are pupils not on task and this needs addressing-not necessarily as a discipline issue but by refocussing them.</w:t>
            </w:r>
          </w:p>
          <w:p w:rsidR="001A316C" w:rsidRDefault="001A316C" w:rsidP="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 go and prompt them to start-Keira likes praise and feedback and Laura might need organising</w:t>
            </w:r>
          </w:p>
          <w:p w:rsidR="001A316C" w:rsidRDefault="009618E6" w:rsidP="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w:t>
            </w:r>
            <w:r w:rsidR="001A316C">
              <w:rPr>
                <w:rFonts w:ascii="Arial" w:eastAsia="Arial" w:hAnsi="Arial" w:cs="Arial"/>
                <w:color w:val="000000"/>
              </w:rPr>
              <w:t xml:space="preserve"> </w:t>
            </w:r>
            <w:proofErr w:type="gramStart"/>
            <w:r w:rsidR="001A316C">
              <w:rPr>
                <w:rFonts w:ascii="Arial" w:eastAsia="Arial" w:hAnsi="Arial" w:cs="Arial"/>
                <w:color w:val="000000"/>
              </w:rPr>
              <w:t>you</w:t>
            </w:r>
            <w:proofErr w:type="gramEnd"/>
            <w:r w:rsidR="001A316C">
              <w:rPr>
                <w:rFonts w:ascii="Arial" w:eastAsia="Arial" w:hAnsi="Arial" w:cs="Arial"/>
                <w:color w:val="000000"/>
              </w:rPr>
              <w:t xml:space="preserve"> can spot who needs help and it promotes a calm and well organised atmosphere in the classroom. </w:t>
            </w:r>
          </w:p>
          <w:p w:rsidR="001A316C" w:rsidRDefault="001A316C" w:rsidP="001A316C">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1A316C" w:rsidRDefault="001A316C" w:rsidP="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pupils can focus and get on in a calm and well</w:t>
            </w:r>
            <w:r w:rsidR="00584DB5">
              <w:rPr>
                <w:rFonts w:ascii="Arial" w:eastAsia="Arial" w:hAnsi="Arial" w:cs="Arial"/>
                <w:color w:val="000000"/>
              </w:rPr>
              <w:t>-</w:t>
            </w:r>
            <w:r>
              <w:rPr>
                <w:rFonts w:ascii="Arial" w:eastAsia="Arial" w:hAnsi="Arial" w:cs="Arial"/>
                <w:color w:val="000000"/>
              </w:rPr>
              <w:t xml:space="preserve"> ordered environment-but you need to use this to develop some more able-go to Libby, Poppy </w:t>
            </w:r>
            <w:proofErr w:type="spellStart"/>
            <w:r>
              <w:rPr>
                <w:rFonts w:ascii="Arial" w:eastAsia="Arial" w:hAnsi="Arial" w:cs="Arial"/>
                <w:color w:val="000000"/>
              </w:rPr>
              <w:t>etc</w:t>
            </w:r>
            <w:proofErr w:type="spellEnd"/>
            <w:r>
              <w:rPr>
                <w:rFonts w:ascii="Arial" w:eastAsia="Arial" w:hAnsi="Arial" w:cs="Arial"/>
                <w:color w:val="000000"/>
              </w:rPr>
              <w:t xml:space="preserve">, to </w:t>
            </w:r>
            <w:r w:rsidR="00584DB5">
              <w:rPr>
                <w:rFonts w:ascii="Arial" w:eastAsia="Arial" w:hAnsi="Arial" w:cs="Arial"/>
                <w:color w:val="000000"/>
              </w:rPr>
              <w:t xml:space="preserve">check on and support less able-Joe, Oliver, Tyler H-do you know what  they are actually writing and how good their understanding is? It’s a good chance to challenge misconceptions and develop learning. </w:t>
            </w:r>
          </w:p>
          <w:p w:rsidR="00584DB5" w:rsidRDefault="00584DB5" w:rsidP="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Holly circulates-helps Tyler C but still needs to make more use of this time to provide intervention.</w:t>
            </w:r>
          </w:p>
          <w:p w:rsidR="00584DB5" w:rsidRDefault="00584DB5" w:rsidP="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Default="00584DB5" w:rsidP="00584DB5">
            <w:pPr>
              <w:pBdr>
                <w:top w:val="nil"/>
                <w:left w:val="nil"/>
                <w:bottom w:val="nil"/>
                <w:right w:val="nil"/>
                <w:between w:val="nil"/>
              </w:pBdr>
              <w:tabs>
                <w:tab w:val="right" w:pos="3780"/>
                <w:tab w:val="left" w:pos="3960"/>
              </w:tabs>
              <w:spacing w:line="288" w:lineRule="auto"/>
              <w:rPr>
                <w:rFonts w:ascii="Arial" w:eastAsia="Arial" w:hAnsi="Arial" w:cs="Arial"/>
                <w:color w:val="000000"/>
              </w:rPr>
            </w:pPr>
          </w:p>
          <w:p w:rsidR="00584DB5" w:rsidRPr="00FB6609" w:rsidRDefault="009618E6" w:rsidP="009618E6">
            <w:pPr>
              <w:pBdr>
                <w:top w:val="nil"/>
                <w:left w:val="nil"/>
                <w:bottom w:val="nil"/>
                <w:right w:val="nil"/>
                <w:between w:val="nil"/>
              </w:pBdr>
              <w:tabs>
                <w:tab w:val="right" w:pos="3780"/>
                <w:tab w:val="left" w:pos="3960"/>
              </w:tabs>
              <w:spacing w:line="288" w:lineRule="auto"/>
              <w:rPr>
                <w:rFonts w:ascii="Arial" w:eastAsia="Arial" w:hAnsi="Arial" w:cs="Arial"/>
                <w:color w:val="000000"/>
              </w:rPr>
            </w:pPr>
            <w:r>
              <w:rPr>
                <w:rFonts w:ascii="Arial" w:eastAsia="Arial" w:hAnsi="Arial" w:cs="Arial"/>
                <w:color w:val="000000"/>
              </w:rPr>
              <w:t xml:space="preserve">-Detrimental to pupil progress and learning to not leave enough time to </w:t>
            </w:r>
            <w:r>
              <w:rPr>
                <w:rFonts w:ascii="Arial" w:eastAsia="Arial" w:hAnsi="Arial" w:cs="Arial"/>
                <w:color w:val="000000"/>
              </w:rPr>
              <w:lastRenderedPageBreak/>
              <w:t xml:space="preserve">properly consolidate the learning taking place-put time in to ponder properly. </w:t>
            </w:r>
          </w:p>
        </w:tc>
      </w:tr>
    </w:tbl>
    <w:p w:rsidR="00EE7F92" w:rsidRDefault="00EE7F92">
      <w:pPr>
        <w:rPr>
          <w:rFonts w:ascii="Source Sans Pro" w:eastAsia="Source Sans Pro" w:hAnsi="Source Sans Pro" w:cs="Source Sans Pro"/>
          <w:sz w:val="18"/>
          <w:szCs w:val="18"/>
        </w:rPr>
      </w:pPr>
    </w:p>
    <w:tbl>
      <w:tblPr>
        <w:tblStyle w:val="a1"/>
        <w:tblW w:w="1037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2"/>
        <w:gridCol w:w="4394"/>
      </w:tblGrid>
      <w:tr w:rsidR="00EE7F92">
        <w:trPr>
          <w:trHeight w:val="480"/>
        </w:trPr>
        <w:tc>
          <w:tcPr>
            <w:tcW w:w="5983" w:type="dxa"/>
          </w:tcPr>
          <w:p w:rsidR="00EE7F92" w:rsidRDefault="00525569">
            <w:pPr>
              <w:pBdr>
                <w:top w:val="nil"/>
                <w:left w:val="nil"/>
                <w:bottom w:val="nil"/>
                <w:right w:val="nil"/>
                <w:between w:val="nil"/>
              </w:pBdr>
              <w:tabs>
                <w:tab w:val="right" w:pos="3780"/>
                <w:tab w:val="left" w:pos="3960"/>
              </w:tabs>
              <w:spacing w:line="288" w:lineRule="auto"/>
              <w:rPr>
                <w:rFonts w:ascii="Arial" w:eastAsia="Arial" w:hAnsi="Arial" w:cs="Arial"/>
                <w:b/>
                <w:color w:val="000000"/>
              </w:rPr>
            </w:pPr>
            <w:r>
              <w:rPr>
                <w:rFonts w:ascii="Arial" w:eastAsia="Arial" w:hAnsi="Arial" w:cs="Arial"/>
                <w:b/>
                <w:color w:val="000000"/>
              </w:rPr>
              <w:t>What?</w:t>
            </w:r>
          </w:p>
          <w:p w:rsidR="00EE7F92" w:rsidRDefault="00525569">
            <w:pPr>
              <w:pBdr>
                <w:top w:val="nil"/>
                <w:left w:val="nil"/>
                <w:bottom w:val="nil"/>
                <w:right w:val="nil"/>
                <w:between w:val="nil"/>
              </w:pBdr>
              <w:tabs>
                <w:tab w:val="right" w:pos="3780"/>
                <w:tab w:val="left" w:pos="3960"/>
              </w:tabs>
              <w:spacing w:line="288" w:lineRule="auto"/>
              <w:rPr>
                <w:rFonts w:ascii="Arial" w:eastAsia="Arial" w:hAnsi="Arial" w:cs="Arial"/>
                <w:b/>
                <w:color w:val="000000"/>
                <w:sz w:val="20"/>
                <w:szCs w:val="20"/>
              </w:rPr>
            </w:pPr>
            <w:r>
              <w:rPr>
                <w:rFonts w:ascii="Arial" w:eastAsia="Arial" w:hAnsi="Arial" w:cs="Arial"/>
                <w:b/>
                <w:i/>
                <w:color w:val="000000"/>
                <w:sz w:val="20"/>
                <w:szCs w:val="20"/>
              </w:rPr>
              <w:t>Observer’s description of what the trainee does in the lesson/comments on specific observation focus</w:t>
            </w:r>
          </w:p>
        </w:tc>
        <w:tc>
          <w:tcPr>
            <w:tcW w:w="4394" w:type="dxa"/>
          </w:tcPr>
          <w:p w:rsidR="00EE7F92" w:rsidRDefault="00525569">
            <w:pPr>
              <w:pBdr>
                <w:top w:val="nil"/>
                <w:left w:val="nil"/>
                <w:bottom w:val="nil"/>
                <w:right w:val="nil"/>
                <w:between w:val="nil"/>
              </w:pBdr>
              <w:tabs>
                <w:tab w:val="right" w:pos="3780"/>
                <w:tab w:val="left" w:pos="3960"/>
              </w:tabs>
              <w:spacing w:line="288" w:lineRule="auto"/>
              <w:rPr>
                <w:rFonts w:ascii="Arial" w:eastAsia="Arial" w:hAnsi="Arial" w:cs="Arial"/>
                <w:b/>
                <w:color w:val="000000"/>
              </w:rPr>
            </w:pPr>
            <w:r>
              <w:rPr>
                <w:rFonts w:ascii="Arial" w:eastAsia="Arial" w:hAnsi="Arial" w:cs="Arial"/>
                <w:b/>
                <w:color w:val="000000"/>
              </w:rPr>
              <w:t>So what?</w:t>
            </w:r>
          </w:p>
          <w:p w:rsidR="00EE7F92" w:rsidRDefault="00525569">
            <w:pPr>
              <w:pBdr>
                <w:top w:val="nil"/>
                <w:left w:val="nil"/>
                <w:bottom w:val="nil"/>
                <w:right w:val="nil"/>
                <w:between w:val="nil"/>
              </w:pBdr>
              <w:tabs>
                <w:tab w:val="right" w:pos="3780"/>
                <w:tab w:val="left" w:pos="3960"/>
              </w:tabs>
              <w:spacing w:line="288" w:lineRule="auto"/>
              <w:rPr>
                <w:rFonts w:ascii="Arial" w:eastAsia="Arial" w:hAnsi="Arial" w:cs="Arial"/>
                <w:b/>
                <w:color w:val="000000"/>
                <w:sz w:val="20"/>
                <w:szCs w:val="20"/>
              </w:rPr>
            </w:pPr>
            <w:r>
              <w:rPr>
                <w:rFonts w:ascii="Arial" w:eastAsia="Arial" w:hAnsi="Arial" w:cs="Arial"/>
                <w:b/>
                <w:i/>
                <w:color w:val="000000"/>
                <w:sz w:val="20"/>
                <w:szCs w:val="20"/>
              </w:rPr>
              <w:t xml:space="preserve">What is the impact (+/-) on pupil progress*?  </w:t>
            </w:r>
          </w:p>
        </w:tc>
      </w:tr>
      <w:tr w:rsidR="00EE7F92">
        <w:trPr>
          <w:trHeight w:val="2600"/>
        </w:trPr>
        <w:tc>
          <w:tcPr>
            <w:tcW w:w="5983" w:type="dxa"/>
          </w:tcPr>
          <w:p w:rsidR="00EE7F92" w:rsidRDefault="00EE7F92">
            <w:pPr>
              <w:pBdr>
                <w:top w:val="nil"/>
                <w:left w:val="nil"/>
                <w:bottom w:val="nil"/>
                <w:right w:val="nil"/>
                <w:between w:val="nil"/>
              </w:pBdr>
              <w:tabs>
                <w:tab w:val="right" w:pos="3780"/>
                <w:tab w:val="left" w:pos="3960"/>
              </w:tabs>
              <w:spacing w:line="288" w:lineRule="auto"/>
              <w:rPr>
                <w:rFonts w:ascii="Arial" w:eastAsia="Arial" w:hAnsi="Arial" w:cs="Arial"/>
                <w:b/>
                <w:color w:val="000000"/>
                <w:sz w:val="20"/>
                <w:szCs w:val="20"/>
              </w:rPr>
            </w:pPr>
          </w:p>
          <w:p w:rsidR="00EE7F92" w:rsidRDefault="00EE7F92">
            <w:pPr>
              <w:pBdr>
                <w:top w:val="nil"/>
                <w:left w:val="nil"/>
                <w:bottom w:val="nil"/>
                <w:right w:val="nil"/>
                <w:between w:val="nil"/>
              </w:pBdr>
              <w:tabs>
                <w:tab w:val="right" w:pos="3780"/>
                <w:tab w:val="left" w:pos="3960"/>
              </w:tabs>
              <w:spacing w:line="288" w:lineRule="auto"/>
              <w:rPr>
                <w:rFonts w:ascii="Arial" w:eastAsia="Arial" w:hAnsi="Arial" w:cs="Arial"/>
                <w:b/>
                <w:color w:val="000000"/>
                <w:sz w:val="20"/>
                <w:szCs w:val="20"/>
              </w:rPr>
            </w:pPr>
          </w:p>
          <w:p w:rsidR="00EE7F92" w:rsidRDefault="00EE7F92">
            <w:pPr>
              <w:pBdr>
                <w:top w:val="nil"/>
                <w:left w:val="nil"/>
                <w:bottom w:val="nil"/>
                <w:right w:val="nil"/>
                <w:between w:val="nil"/>
              </w:pBdr>
              <w:tabs>
                <w:tab w:val="right" w:pos="3780"/>
                <w:tab w:val="left" w:pos="3960"/>
              </w:tabs>
              <w:spacing w:line="288" w:lineRule="auto"/>
              <w:rPr>
                <w:rFonts w:ascii="Arial" w:eastAsia="Arial" w:hAnsi="Arial" w:cs="Arial"/>
                <w:b/>
                <w:color w:val="000000"/>
                <w:sz w:val="20"/>
                <w:szCs w:val="20"/>
              </w:rPr>
            </w:pPr>
          </w:p>
        </w:tc>
        <w:tc>
          <w:tcPr>
            <w:tcW w:w="4394" w:type="dxa"/>
          </w:tcPr>
          <w:p w:rsidR="00EE7F92" w:rsidRDefault="00EE7F92">
            <w:pPr>
              <w:pBdr>
                <w:top w:val="nil"/>
                <w:left w:val="nil"/>
                <w:bottom w:val="nil"/>
                <w:right w:val="nil"/>
                <w:between w:val="nil"/>
              </w:pBdr>
              <w:tabs>
                <w:tab w:val="right" w:pos="3780"/>
                <w:tab w:val="left" w:pos="3960"/>
              </w:tabs>
              <w:spacing w:line="288" w:lineRule="auto"/>
              <w:rPr>
                <w:rFonts w:ascii="Arial" w:eastAsia="Arial" w:hAnsi="Arial" w:cs="Arial"/>
                <w:b/>
                <w:color w:val="000000"/>
                <w:sz w:val="20"/>
                <w:szCs w:val="20"/>
              </w:rPr>
            </w:pPr>
          </w:p>
        </w:tc>
      </w:tr>
    </w:tbl>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tbl>
      <w:tblPr>
        <w:tblStyle w:val="a2"/>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4"/>
        <w:gridCol w:w="1304"/>
        <w:gridCol w:w="3827"/>
        <w:gridCol w:w="964"/>
      </w:tblGrid>
      <w:tr w:rsidR="00EE7F92" w:rsidTr="00525569">
        <w:tc>
          <w:tcPr>
            <w:tcW w:w="10349" w:type="dxa"/>
            <w:gridSpan w:val="4"/>
            <w:tcBorders>
              <w:bottom w:val="nil"/>
              <w:right w:val="single" w:sz="4" w:space="0" w:color="000000"/>
            </w:tcBorders>
          </w:tcPr>
          <w:p w:rsidR="00EE7F92" w:rsidRDefault="00525569">
            <w:pPr>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b/>
                <w:color w:val="000000"/>
                <w:sz w:val="20"/>
                <w:szCs w:val="20"/>
              </w:rPr>
              <w:t>Points to consider to improve the trainee’s progress as a teacher and therefore pupil progress:</w:t>
            </w:r>
          </w:p>
        </w:tc>
      </w:tr>
      <w:tr w:rsidR="00EE7F92" w:rsidTr="00525569">
        <w:tc>
          <w:tcPr>
            <w:tcW w:w="5558" w:type="dxa"/>
            <w:gridSpan w:val="2"/>
            <w:tcBorders>
              <w:top w:val="nil"/>
              <w:right w:val="nil"/>
            </w:tcBorders>
          </w:tcPr>
          <w:p w:rsidR="00EE7F92" w:rsidRDefault="00525569">
            <w:pPr>
              <w:rPr>
                <w:rFonts w:ascii="Arial" w:eastAsia="Arial" w:hAnsi="Arial" w:cs="Arial"/>
                <w:b/>
                <w:sz w:val="20"/>
                <w:szCs w:val="20"/>
              </w:rPr>
            </w:pPr>
            <w:r>
              <w:rPr>
                <w:rFonts w:ascii="Arial" w:eastAsia="Arial" w:hAnsi="Arial" w:cs="Arial"/>
                <w:b/>
                <w:sz w:val="20"/>
                <w:szCs w:val="20"/>
              </w:rPr>
              <w:t>Subject specific:</w:t>
            </w:r>
          </w:p>
          <w:p w:rsidR="00EE7F92" w:rsidRDefault="00EE7F92">
            <w:pPr>
              <w:rPr>
                <w:rFonts w:ascii="Arial" w:eastAsia="Arial" w:hAnsi="Arial" w:cs="Arial"/>
                <w:b/>
                <w:sz w:val="20"/>
                <w:szCs w:val="20"/>
              </w:rPr>
            </w:pPr>
          </w:p>
        </w:tc>
        <w:tc>
          <w:tcPr>
            <w:tcW w:w="4791" w:type="dxa"/>
            <w:gridSpan w:val="2"/>
            <w:tcBorders>
              <w:top w:val="nil"/>
              <w:left w:val="nil"/>
              <w:right w:val="single" w:sz="4" w:space="0" w:color="000000"/>
            </w:tcBorders>
          </w:tcPr>
          <w:p w:rsidR="00EE7F92" w:rsidRDefault="00525569">
            <w:pPr>
              <w:rPr>
                <w:rFonts w:ascii="Arial" w:eastAsia="Arial" w:hAnsi="Arial" w:cs="Arial"/>
                <w:b/>
                <w:sz w:val="20"/>
                <w:szCs w:val="20"/>
              </w:rPr>
            </w:pPr>
            <w:r>
              <w:rPr>
                <w:rFonts w:ascii="Arial" w:eastAsia="Arial" w:hAnsi="Arial" w:cs="Arial"/>
                <w:b/>
                <w:sz w:val="20"/>
                <w:szCs w:val="20"/>
              </w:rPr>
              <w:t>General teaching and learning:</w:t>
            </w:r>
          </w:p>
        </w:tc>
      </w:tr>
      <w:tr w:rsidR="00EE7F92" w:rsidTr="00525569">
        <w:tc>
          <w:tcPr>
            <w:tcW w:w="4254" w:type="dxa"/>
          </w:tcPr>
          <w:p w:rsidR="00EE7F92" w:rsidRDefault="00EE7F92">
            <w:pPr>
              <w:rPr>
                <w:rFonts w:ascii="Source Sans Pro" w:eastAsia="Source Sans Pro" w:hAnsi="Source Sans Pro" w:cs="Source Sans Pro"/>
                <w:sz w:val="18"/>
                <w:szCs w:val="18"/>
              </w:rPr>
            </w:pPr>
          </w:p>
          <w:p w:rsidR="00594B38" w:rsidRDefault="00584DB5">
            <w:pPr>
              <w:rPr>
                <w:rFonts w:ascii="Source Sans Pro" w:eastAsia="Source Sans Pro" w:hAnsi="Source Sans Pro" w:cs="Source Sans Pro"/>
                <w:sz w:val="18"/>
                <w:szCs w:val="18"/>
              </w:rPr>
            </w:pPr>
            <w:r>
              <w:rPr>
                <w:rFonts w:ascii="Source Sans Pro" w:eastAsia="Source Sans Pro" w:hAnsi="Source Sans Pro" w:cs="Source Sans Pro"/>
                <w:sz w:val="18"/>
                <w:szCs w:val="18"/>
              </w:rPr>
              <w:t>Link ideas together more clearly-women/ the witches etc. Explain that before we meet Lady Macbeth we are looking at the role of women. Context needs to be able to be mentally linked to text from the outset.</w:t>
            </w:r>
          </w:p>
          <w:p w:rsidR="009618E6" w:rsidRDefault="009618E6">
            <w:pPr>
              <w:rPr>
                <w:rFonts w:ascii="Source Sans Pro" w:eastAsia="Source Sans Pro" w:hAnsi="Source Sans Pro" w:cs="Source Sans Pro"/>
                <w:sz w:val="18"/>
                <w:szCs w:val="18"/>
              </w:rPr>
            </w:pPr>
          </w:p>
          <w:p w:rsidR="00594B38" w:rsidRDefault="009618E6">
            <w:pPr>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Work on the ending of the lesson-using </w:t>
            </w:r>
            <w:proofErr w:type="gramStart"/>
            <w:r>
              <w:rPr>
                <w:rFonts w:ascii="Source Sans Pro" w:eastAsia="Source Sans Pro" w:hAnsi="Source Sans Pro" w:cs="Source Sans Pro"/>
                <w:sz w:val="18"/>
                <w:szCs w:val="18"/>
              </w:rPr>
              <w:t>the ponder</w:t>
            </w:r>
            <w:proofErr w:type="gramEnd"/>
            <w:r>
              <w:rPr>
                <w:rFonts w:ascii="Source Sans Pro" w:eastAsia="Source Sans Pro" w:hAnsi="Source Sans Pro" w:cs="Source Sans Pro"/>
                <w:sz w:val="18"/>
                <w:szCs w:val="18"/>
              </w:rPr>
              <w:t xml:space="preserve"> more productively to close the lesson. </w:t>
            </w:r>
          </w:p>
          <w:p w:rsidR="00594B38" w:rsidRDefault="00594B38">
            <w:pPr>
              <w:rPr>
                <w:rFonts w:ascii="Source Sans Pro" w:eastAsia="Source Sans Pro" w:hAnsi="Source Sans Pro" w:cs="Source Sans Pro"/>
                <w:sz w:val="18"/>
                <w:szCs w:val="18"/>
              </w:rPr>
            </w:pPr>
          </w:p>
          <w:p w:rsidR="00594B38" w:rsidRDefault="00594B38">
            <w:pPr>
              <w:rPr>
                <w:rFonts w:ascii="Source Sans Pro" w:eastAsia="Source Sans Pro" w:hAnsi="Source Sans Pro" w:cs="Source Sans Pro"/>
                <w:sz w:val="18"/>
                <w:szCs w:val="18"/>
              </w:rPr>
            </w:pPr>
          </w:p>
          <w:p w:rsidR="00EE7F92" w:rsidRDefault="00EE7F92">
            <w:pPr>
              <w:rPr>
                <w:rFonts w:ascii="Source Sans Pro" w:eastAsia="Source Sans Pro" w:hAnsi="Source Sans Pro" w:cs="Source Sans Pro"/>
                <w:sz w:val="18"/>
                <w:szCs w:val="18"/>
              </w:rPr>
            </w:pPr>
          </w:p>
          <w:p w:rsidR="00EE7F92" w:rsidRDefault="00EE7F92">
            <w:pPr>
              <w:rPr>
                <w:rFonts w:ascii="Source Sans Pro" w:eastAsia="Source Sans Pro" w:hAnsi="Source Sans Pro" w:cs="Source Sans Pro"/>
                <w:sz w:val="18"/>
                <w:szCs w:val="18"/>
              </w:rPr>
            </w:pPr>
          </w:p>
          <w:p w:rsidR="00EE7F92" w:rsidRDefault="00EE7F92">
            <w:pPr>
              <w:rPr>
                <w:rFonts w:ascii="Source Sans Pro" w:eastAsia="Source Sans Pro" w:hAnsi="Source Sans Pro" w:cs="Source Sans Pro"/>
                <w:sz w:val="18"/>
                <w:szCs w:val="18"/>
              </w:rPr>
            </w:pPr>
          </w:p>
          <w:p w:rsidR="00EE7F92" w:rsidRDefault="00EE7F92">
            <w:pPr>
              <w:rPr>
                <w:rFonts w:ascii="Source Sans Pro" w:eastAsia="Source Sans Pro" w:hAnsi="Source Sans Pro" w:cs="Source Sans Pro"/>
                <w:sz w:val="18"/>
                <w:szCs w:val="18"/>
              </w:rPr>
            </w:pPr>
          </w:p>
          <w:p w:rsidR="00EE7F92" w:rsidRDefault="00EE7F92">
            <w:pPr>
              <w:rPr>
                <w:rFonts w:ascii="Source Sans Pro" w:eastAsia="Source Sans Pro" w:hAnsi="Source Sans Pro" w:cs="Source Sans Pro"/>
                <w:sz w:val="18"/>
                <w:szCs w:val="18"/>
              </w:rPr>
            </w:pPr>
          </w:p>
          <w:p w:rsidR="00EE7F92" w:rsidRDefault="00EE7F92">
            <w:pPr>
              <w:rPr>
                <w:rFonts w:ascii="Source Sans Pro" w:eastAsia="Source Sans Pro" w:hAnsi="Source Sans Pro" w:cs="Source Sans Pro"/>
                <w:sz w:val="18"/>
                <w:szCs w:val="18"/>
              </w:rPr>
            </w:pPr>
          </w:p>
        </w:tc>
        <w:tc>
          <w:tcPr>
            <w:tcW w:w="1304" w:type="dxa"/>
          </w:tcPr>
          <w:p w:rsidR="00EE7F92" w:rsidRDefault="00525569">
            <w:pPr>
              <w:jc w:val="center"/>
              <w:rPr>
                <w:rFonts w:ascii="Arial" w:eastAsia="Arial" w:hAnsi="Arial" w:cs="Arial"/>
                <w:b/>
                <w:sz w:val="18"/>
                <w:szCs w:val="18"/>
              </w:rPr>
            </w:pPr>
            <w:r>
              <w:rPr>
                <w:rFonts w:ascii="Arial" w:eastAsia="Arial" w:hAnsi="Arial" w:cs="Arial"/>
                <w:b/>
                <w:sz w:val="18"/>
                <w:szCs w:val="18"/>
              </w:rPr>
              <w:t>Trainee to make links to the Standards</w:t>
            </w:r>
          </w:p>
          <w:p w:rsidR="00EE7F92" w:rsidRDefault="00EE7F92">
            <w:pPr>
              <w:rPr>
                <w:rFonts w:ascii="Source Sans Pro" w:eastAsia="Source Sans Pro" w:hAnsi="Source Sans Pro" w:cs="Source Sans Pro"/>
                <w:sz w:val="18"/>
                <w:szCs w:val="18"/>
              </w:rPr>
            </w:pPr>
          </w:p>
          <w:p w:rsidR="00EE7F92" w:rsidRDefault="00EE7F92">
            <w:pPr>
              <w:rPr>
                <w:rFonts w:ascii="Source Sans Pro" w:eastAsia="Source Sans Pro" w:hAnsi="Source Sans Pro" w:cs="Source Sans Pro"/>
                <w:sz w:val="18"/>
                <w:szCs w:val="18"/>
              </w:rPr>
            </w:pPr>
          </w:p>
          <w:p w:rsidR="00EE7F92" w:rsidRDefault="00EE7F92">
            <w:pPr>
              <w:rPr>
                <w:rFonts w:ascii="Source Sans Pro" w:eastAsia="Source Sans Pro" w:hAnsi="Source Sans Pro" w:cs="Source Sans Pro"/>
                <w:sz w:val="18"/>
                <w:szCs w:val="18"/>
              </w:rPr>
            </w:pPr>
          </w:p>
          <w:p w:rsidR="00EE7F92" w:rsidRDefault="00EE7F92">
            <w:pPr>
              <w:rPr>
                <w:rFonts w:ascii="Source Sans Pro" w:eastAsia="Source Sans Pro" w:hAnsi="Source Sans Pro" w:cs="Source Sans Pro"/>
                <w:sz w:val="18"/>
                <w:szCs w:val="18"/>
              </w:rPr>
            </w:pPr>
          </w:p>
          <w:p w:rsidR="00EE7F92" w:rsidRDefault="00EE7F92">
            <w:pPr>
              <w:rPr>
                <w:rFonts w:ascii="Source Sans Pro" w:eastAsia="Source Sans Pro" w:hAnsi="Source Sans Pro" w:cs="Source Sans Pro"/>
                <w:sz w:val="18"/>
                <w:szCs w:val="18"/>
              </w:rPr>
            </w:pPr>
          </w:p>
          <w:p w:rsidR="00EE7F92" w:rsidRDefault="00EE7F92">
            <w:pPr>
              <w:rPr>
                <w:rFonts w:ascii="Source Sans Pro" w:eastAsia="Source Sans Pro" w:hAnsi="Source Sans Pro" w:cs="Source Sans Pro"/>
                <w:sz w:val="18"/>
                <w:szCs w:val="18"/>
              </w:rPr>
            </w:pPr>
          </w:p>
        </w:tc>
        <w:tc>
          <w:tcPr>
            <w:tcW w:w="3827" w:type="dxa"/>
            <w:tcBorders>
              <w:right w:val="single" w:sz="4" w:space="0" w:color="000000"/>
            </w:tcBorders>
          </w:tcPr>
          <w:p w:rsidR="00EE7F92" w:rsidRDefault="00EE7F92">
            <w:pPr>
              <w:rPr>
                <w:rFonts w:ascii="Source Sans Pro" w:eastAsia="Source Sans Pro" w:hAnsi="Source Sans Pro" w:cs="Source Sans Pro"/>
                <w:sz w:val="18"/>
                <w:szCs w:val="18"/>
              </w:rPr>
            </w:pPr>
          </w:p>
          <w:p w:rsidR="00594B38" w:rsidRDefault="00584DB5">
            <w:pPr>
              <w:rPr>
                <w:rFonts w:ascii="Source Sans Pro" w:eastAsia="Source Sans Pro" w:hAnsi="Source Sans Pro" w:cs="Source Sans Pro"/>
                <w:sz w:val="18"/>
                <w:szCs w:val="18"/>
              </w:rPr>
            </w:pPr>
            <w:r>
              <w:rPr>
                <w:rFonts w:ascii="Source Sans Pro" w:eastAsia="Source Sans Pro" w:hAnsi="Source Sans Pro" w:cs="Source Sans Pro"/>
                <w:sz w:val="18"/>
                <w:szCs w:val="18"/>
              </w:rPr>
              <w:t>Use quiet circulation time for more pre identified intervention with group.</w:t>
            </w:r>
          </w:p>
          <w:p w:rsidR="00584DB5" w:rsidRDefault="00584DB5">
            <w:pPr>
              <w:rPr>
                <w:rFonts w:ascii="Source Sans Pro" w:eastAsia="Source Sans Pro" w:hAnsi="Source Sans Pro" w:cs="Source Sans Pro"/>
                <w:sz w:val="18"/>
                <w:szCs w:val="18"/>
              </w:rPr>
            </w:pPr>
          </w:p>
          <w:p w:rsidR="00594B38" w:rsidRDefault="00584DB5">
            <w:pPr>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Explain tasks more clearly and provide </w:t>
            </w:r>
            <w:proofErr w:type="gramStart"/>
            <w:r>
              <w:rPr>
                <w:rFonts w:ascii="Source Sans Pro" w:eastAsia="Source Sans Pro" w:hAnsi="Source Sans Pro" w:cs="Source Sans Pro"/>
                <w:sz w:val="18"/>
                <w:szCs w:val="18"/>
              </w:rPr>
              <w:t>more  structure</w:t>
            </w:r>
            <w:proofErr w:type="gramEnd"/>
            <w:r>
              <w:rPr>
                <w:rFonts w:ascii="Source Sans Pro" w:eastAsia="Source Sans Pro" w:hAnsi="Source Sans Pro" w:cs="Source Sans Pro"/>
                <w:sz w:val="18"/>
                <w:szCs w:val="18"/>
              </w:rPr>
              <w:t xml:space="preserve"> for tasks before they start.</w:t>
            </w:r>
          </w:p>
          <w:p w:rsidR="00584DB5" w:rsidRDefault="00584DB5">
            <w:pPr>
              <w:rPr>
                <w:rFonts w:ascii="Source Sans Pro" w:eastAsia="Source Sans Pro" w:hAnsi="Source Sans Pro" w:cs="Source Sans Pro"/>
                <w:sz w:val="18"/>
                <w:szCs w:val="18"/>
              </w:rPr>
            </w:pPr>
          </w:p>
          <w:p w:rsidR="00584DB5" w:rsidRDefault="00584DB5">
            <w:pPr>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Praise more-show more enthusiasm for them and for the content you are teaching. </w:t>
            </w:r>
          </w:p>
          <w:p w:rsidR="009618E6" w:rsidRDefault="009618E6">
            <w:pPr>
              <w:rPr>
                <w:rFonts w:ascii="Source Sans Pro" w:eastAsia="Source Sans Pro" w:hAnsi="Source Sans Pro" w:cs="Source Sans Pro"/>
                <w:sz w:val="18"/>
                <w:szCs w:val="18"/>
              </w:rPr>
            </w:pPr>
          </w:p>
          <w:p w:rsidR="009618E6" w:rsidRDefault="009618E6">
            <w:pPr>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Use the learning cycle more-slides need the words on etc. </w:t>
            </w:r>
          </w:p>
          <w:p w:rsidR="00594B38" w:rsidRDefault="00594B38">
            <w:pPr>
              <w:rPr>
                <w:rFonts w:ascii="Source Sans Pro" w:eastAsia="Source Sans Pro" w:hAnsi="Source Sans Pro" w:cs="Source Sans Pro"/>
                <w:sz w:val="18"/>
                <w:szCs w:val="18"/>
              </w:rPr>
            </w:pPr>
          </w:p>
          <w:p w:rsidR="00594B38" w:rsidRDefault="00594B38">
            <w:pPr>
              <w:rPr>
                <w:rFonts w:ascii="Source Sans Pro" w:eastAsia="Source Sans Pro" w:hAnsi="Source Sans Pro" w:cs="Source Sans Pro"/>
                <w:sz w:val="18"/>
                <w:szCs w:val="18"/>
              </w:rPr>
            </w:pPr>
          </w:p>
          <w:p w:rsidR="00594B38" w:rsidRDefault="00594B38">
            <w:pPr>
              <w:rPr>
                <w:rFonts w:ascii="Source Sans Pro" w:eastAsia="Source Sans Pro" w:hAnsi="Source Sans Pro" w:cs="Source Sans Pro"/>
                <w:sz w:val="18"/>
                <w:szCs w:val="18"/>
              </w:rPr>
            </w:pPr>
          </w:p>
          <w:p w:rsidR="00594B38" w:rsidRDefault="00594B38">
            <w:pPr>
              <w:rPr>
                <w:rFonts w:ascii="Source Sans Pro" w:eastAsia="Source Sans Pro" w:hAnsi="Source Sans Pro" w:cs="Source Sans Pro"/>
                <w:sz w:val="18"/>
                <w:szCs w:val="18"/>
              </w:rPr>
            </w:pPr>
          </w:p>
          <w:p w:rsidR="00594B38" w:rsidRDefault="00594B38" w:rsidP="00584DB5">
            <w:pPr>
              <w:rPr>
                <w:rFonts w:ascii="Source Sans Pro" w:eastAsia="Source Sans Pro" w:hAnsi="Source Sans Pro" w:cs="Source Sans Pro"/>
                <w:sz w:val="18"/>
                <w:szCs w:val="18"/>
              </w:rPr>
            </w:pPr>
          </w:p>
        </w:tc>
        <w:tc>
          <w:tcPr>
            <w:tcW w:w="964" w:type="dxa"/>
            <w:tcBorders>
              <w:right w:val="single" w:sz="4" w:space="0" w:color="000000"/>
            </w:tcBorders>
          </w:tcPr>
          <w:p w:rsidR="00EE7F92" w:rsidRDefault="00525569">
            <w:pPr>
              <w:jc w:val="center"/>
              <w:rPr>
                <w:rFonts w:ascii="Arial" w:eastAsia="Arial" w:hAnsi="Arial" w:cs="Arial"/>
                <w:b/>
                <w:sz w:val="18"/>
                <w:szCs w:val="18"/>
              </w:rPr>
            </w:pPr>
            <w:r>
              <w:rPr>
                <w:rFonts w:ascii="Arial" w:eastAsia="Arial" w:hAnsi="Arial" w:cs="Arial"/>
                <w:b/>
                <w:sz w:val="18"/>
                <w:szCs w:val="18"/>
              </w:rPr>
              <w:t>Trainee to make links to the Standards</w:t>
            </w:r>
          </w:p>
          <w:p w:rsidR="00EE7F92" w:rsidRDefault="00EE7F92">
            <w:pPr>
              <w:rPr>
                <w:rFonts w:ascii="Source Sans Pro" w:eastAsia="Source Sans Pro" w:hAnsi="Source Sans Pro" w:cs="Source Sans Pro"/>
                <w:sz w:val="18"/>
                <w:szCs w:val="18"/>
              </w:rPr>
            </w:pPr>
          </w:p>
        </w:tc>
      </w:tr>
    </w:tbl>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tbl>
      <w:tblPr>
        <w:tblStyle w:val="a3"/>
        <w:tblW w:w="103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3"/>
        <w:gridCol w:w="1305"/>
      </w:tblGrid>
      <w:tr w:rsidR="00EE7F92">
        <w:tc>
          <w:tcPr>
            <w:tcW w:w="9073" w:type="dxa"/>
          </w:tcPr>
          <w:p w:rsidR="00EE7F92" w:rsidRDefault="00525569">
            <w:pPr>
              <w:rPr>
                <w:sz w:val="20"/>
                <w:szCs w:val="20"/>
              </w:rPr>
            </w:pPr>
            <w:r>
              <w:rPr>
                <w:rFonts w:ascii="Arial" w:eastAsia="Arial" w:hAnsi="Arial" w:cs="Arial"/>
                <w:b/>
                <w:sz w:val="20"/>
                <w:szCs w:val="20"/>
              </w:rPr>
              <w:t xml:space="preserve">What evidence is there in this lesson of how well the trainee is making progress towards becoming an effective classroom teacher (e.g. particular strengths): </w:t>
            </w:r>
          </w:p>
        </w:tc>
        <w:tc>
          <w:tcPr>
            <w:tcW w:w="1305" w:type="dxa"/>
          </w:tcPr>
          <w:p w:rsidR="00EE7F92" w:rsidRDefault="00525569">
            <w:pPr>
              <w:jc w:val="center"/>
              <w:rPr>
                <w:rFonts w:ascii="Arial" w:eastAsia="Arial" w:hAnsi="Arial" w:cs="Arial"/>
                <w:b/>
                <w:sz w:val="18"/>
                <w:szCs w:val="18"/>
              </w:rPr>
            </w:pPr>
            <w:r>
              <w:rPr>
                <w:rFonts w:ascii="Arial" w:eastAsia="Arial" w:hAnsi="Arial" w:cs="Arial"/>
                <w:b/>
                <w:sz w:val="18"/>
                <w:szCs w:val="18"/>
              </w:rPr>
              <w:t>Trainee to make links to the Standards</w:t>
            </w:r>
          </w:p>
        </w:tc>
      </w:tr>
      <w:tr w:rsidR="00EE7F92">
        <w:tc>
          <w:tcPr>
            <w:tcW w:w="9073" w:type="dxa"/>
          </w:tcPr>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584DB5">
            <w:pPr>
              <w:pBdr>
                <w:top w:val="nil"/>
                <w:left w:val="nil"/>
                <w:bottom w:val="nil"/>
                <w:right w:val="nil"/>
                <w:between w:val="nil"/>
              </w:pBdr>
              <w:tabs>
                <w:tab w:val="left" w:pos="3402"/>
                <w:tab w:val="left" w:pos="6804"/>
              </w:tabs>
              <w:rPr>
                <w:rFonts w:ascii="Arial" w:eastAsia="Arial" w:hAnsi="Arial" w:cs="Arial"/>
                <w:color w:val="000000"/>
                <w:sz w:val="20"/>
                <w:szCs w:val="20"/>
              </w:rPr>
            </w:pPr>
            <w:r>
              <w:rPr>
                <w:rFonts w:ascii="Arial" w:eastAsia="Arial" w:hAnsi="Arial" w:cs="Arial"/>
                <w:color w:val="000000"/>
                <w:sz w:val="20"/>
                <w:szCs w:val="20"/>
              </w:rPr>
              <w:t>The content of the lesson was good</w:t>
            </w:r>
          </w:p>
          <w:p w:rsidR="00584DB5" w:rsidRDefault="00584DB5">
            <w:pPr>
              <w:pBdr>
                <w:top w:val="nil"/>
                <w:left w:val="nil"/>
                <w:bottom w:val="nil"/>
                <w:right w:val="nil"/>
                <w:between w:val="nil"/>
              </w:pBdr>
              <w:tabs>
                <w:tab w:val="left" w:pos="3402"/>
                <w:tab w:val="left" w:pos="6804"/>
              </w:tabs>
              <w:rPr>
                <w:rFonts w:ascii="Arial" w:eastAsia="Arial" w:hAnsi="Arial" w:cs="Arial"/>
                <w:color w:val="000000"/>
                <w:sz w:val="20"/>
                <w:szCs w:val="20"/>
              </w:rPr>
            </w:pPr>
            <w:r>
              <w:rPr>
                <w:rFonts w:ascii="Arial" w:eastAsia="Arial" w:hAnsi="Arial" w:cs="Arial"/>
                <w:color w:val="000000"/>
                <w:sz w:val="20"/>
                <w:szCs w:val="20"/>
              </w:rPr>
              <w:t>A calm and focussed learning environment was promoted overall</w:t>
            </w:r>
          </w:p>
          <w:p w:rsidR="00584DB5" w:rsidRDefault="00584DB5">
            <w:pPr>
              <w:pBdr>
                <w:top w:val="nil"/>
                <w:left w:val="nil"/>
                <w:bottom w:val="nil"/>
                <w:right w:val="nil"/>
                <w:between w:val="nil"/>
              </w:pBdr>
              <w:tabs>
                <w:tab w:val="left" w:pos="3402"/>
                <w:tab w:val="left" w:pos="6804"/>
              </w:tabs>
              <w:rPr>
                <w:rFonts w:ascii="Arial" w:eastAsia="Arial" w:hAnsi="Arial" w:cs="Arial"/>
                <w:color w:val="000000"/>
                <w:sz w:val="20"/>
                <w:szCs w:val="20"/>
              </w:rPr>
            </w:pPr>
            <w:r>
              <w:rPr>
                <w:rFonts w:ascii="Arial" w:eastAsia="Arial" w:hAnsi="Arial" w:cs="Arial"/>
                <w:color w:val="000000"/>
                <w:sz w:val="20"/>
                <w:szCs w:val="20"/>
              </w:rPr>
              <w:t xml:space="preserve">The resources provided were helpful and appropriate and the lesson, overall, was well planned. </w:t>
            </w:r>
          </w:p>
          <w:p w:rsidR="009618E6" w:rsidRDefault="009618E6">
            <w:pPr>
              <w:pBdr>
                <w:top w:val="nil"/>
                <w:left w:val="nil"/>
                <w:bottom w:val="nil"/>
                <w:right w:val="nil"/>
                <w:between w:val="nil"/>
              </w:pBdr>
              <w:tabs>
                <w:tab w:val="left" w:pos="3402"/>
                <w:tab w:val="left" w:pos="6804"/>
              </w:tabs>
              <w:rPr>
                <w:rFonts w:ascii="Arial" w:eastAsia="Arial" w:hAnsi="Arial" w:cs="Arial"/>
                <w:color w:val="000000"/>
                <w:sz w:val="20"/>
                <w:szCs w:val="20"/>
              </w:rPr>
            </w:pPr>
            <w:r>
              <w:rPr>
                <w:rFonts w:ascii="Arial" w:eastAsia="Arial" w:hAnsi="Arial" w:cs="Arial"/>
                <w:color w:val="000000"/>
                <w:sz w:val="20"/>
                <w:szCs w:val="20"/>
              </w:rPr>
              <w:t xml:space="preserve">The pupils were engaged almost throughout the lesson. </w:t>
            </w:r>
          </w:p>
          <w:p w:rsidR="00584DB5" w:rsidRDefault="00584DB5">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tc>
        <w:tc>
          <w:tcPr>
            <w:tcW w:w="1305" w:type="dxa"/>
          </w:tcPr>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tc>
      </w:tr>
    </w:tbl>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tbl>
      <w:tblPr>
        <w:tblStyle w:val="a4"/>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5813"/>
        <w:gridCol w:w="852"/>
        <w:gridCol w:w="1275"/>
      </w:tblGrid>
      <w:tr w:rsidR="00EE7F92">
        <w:tc>
          <w:tcPr>
            <w:tcW w:w="2409" w:type="dxa"/>
          </w:tcPr>
          <w:p w:rsidR="00EE7F92" w:rsidRDefault="00525569">
            <w:pPr>
              <w:pBdr>
                <w:top w:val="nil"/>
                <w:left w:val="nil"/>
                <w:bottom w:val="nil"/>
                <w:right w:val="nil"/>
                <w:between w:val="nil"/>
              </w:pBdr>
              <w:tabs>
                <w:tab w:val="left" w:pos="3402"/>
                <w:tab w:val="left" w:pos="6804"/>
              </w:tabs>
              <w:rPr>
                <w:rFonts w:ascii="Arial" w:eastAsia="Arial" w:hAnsi="Arial" w:cs="Arial"/>
                <w:b/>
                <w:color w:val="000000"/>
                <w:sz w:val="20"/>
                <w:szCs w:val="20"/>
              </w:rPr>
            </w:pPr>
            <w:r>
              <w:rPr>
                <w:rFonts w:ascii="Arial" w:eastAsia="Arial" w:hAnsi="Arial" w:cs="Arial"/>
                <w:b/>
                <w:color w:val="000000"/>
                <w:sz w:val="20"/>
                <w:szCs w:val="20"/>
              </w:rPr>
              <w:t>Host Teacher signature:</w:t>
            </w:r>
          </w:p>
        </w:tc>
        <w:tc>
          <w:tcPr>
            <w:tcW w:w="5813" w:type="dxa"/>
          </w:tcPr>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tc>
        <w:tc>
          <w:tcPr>
            <w:tcW w:w="852" w:type="dxa"/>
          </w:tcPr>
          <w:p w:rsidR="00EE7F92" w:rsidRDefault="00525569">
            <w:pPr>
              <w:pBdr>
                <w:top w:val="nil"/>
                <w:left w:val="nil"/>
                <w:bottom w:val="nil"/>
                <w:right w:val="nil"/>
                <w:between w:val="nil"/>
              </w:pBdr>
              <w:tabs>
                <w:tab w:val="left" w:pos="3402"/>
                <w:tab w:val="left" w:pos="6804"/>
              </w:tabs>
              <w:rPr>
                <w:rFonts w:ascii="Arial" w:eastAsia="Arial" w:hAnsi="Arial" w:cs="Arial"/>
                <w:b/>
                <w:color w:val="000000"/>
                <w:sz w:val="20"/>
                <w:szCs w:val="20"/>
              </w:rPr>
            </w:pPr>
            <w:r>
              <w:rPr>
                <w:rFonts w:ascii="Arial" w:eastAsia="Arial" w:hAnsi="Arial" w:cs="Arial"/>
                <w:b/>
                <w:color w:val="000000"/>
                <w:sz w:val="20"/>
                <w:szCs w:val="20"/>
              </w:rPr>
              <w:t>Date:</w:t>
            </w:r>
          </w:p>
        </w:tc>
        <w:tc>
          <w:tcPr>
            <w:tcW w:w="1275" w:type="dxa"/>
          </w:tcPr>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tc>
      </w:tr>
      <w:tr w:rsidR="00EE7F92">
        <w:tc>
          <w:tcPr>
            <w:tcW w:w="2409" w:type="dxa"/>
          </w:tcPr>
          <w:p w:rsidR="00EE7F92" w:rsidRDefault="00525569">
            <w:pPr>
              <w:pBdr>
                <w:top w:val="nil"/>
                <w:left w:val="nil"/>
                <w:bottom w:val="nil"/>
                <w:right w:val="nil"/>
                <w:between w:val="nil"/>
              </w:pBdr>
              <w:tabs>
                <w:tab w:val="left" w:pos="3402"/>
                <w:tab w:val="left" w:pos="6804"/>
              </w:tabs>
              <w:rPr>
                <w:rFonts w:ascii="Arial" w:eastAsia="Arial" w:hAnsi="Arial" w:cs="Arial"/>
                <w:b/>
                <w:color w:val="000000"/>
                <w:sz w:val="20"/>
                <w:szCs w:val="20"/>
              </w:rPr>
            </w:pPr>
            <w:r>
              <w:rPr>
                <w:rFonts w:ascii="Arial" w:eastAsia="Arial" w:hAnsi="Arial" w:cs="Arial"/>
                <w:b/>
                <w:color w:val="000000"/>
                <w:sz w:val="20"/>
                <w:szCs w:val="20"/>
              </w:rPr>
              <w:t>Trainee signature:</w:t>
            </w:r>
          </w:p>
        </w:tc>
        <w:tc>
          <w:tcPr>
            <w:tcW w:w="5813" w:type="dxa"/>
          </w:tcPr>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tc>
        <w:tc>
          <w:tcPr>
            <w:tcW w:w="852" w:type="dxa"/>
          </w:tcPr>
          <w:p w:rsidR="00EE7F92" w:rsidRDefault="00525569">
            <w:pPr>
              <w:pBdr>
                <w:top w:val="nil"/>
                <w:left w:val="nil"/>
                <w:bottom w:val="nil"/>
                <w:right w:val="nil"/>
                <w:between w:val="nil"/>
              </w:pBdr>
              <w:tabs>
                <w:tab w:val="left" w:pos="3402"/>
                <w:tab w:val="left" w:pos="6804"/>
              </w:tabs>
              <w:rPr>
                <w:rFonts w:ascii="Arial" w:eastAsia="Arial" w:hAnsi="Arial" w:cs="Arial"/>
                <w:b/>
                <w:color w:val="000000"/>
                <w:sz w:val="20"/>
                <w:szCs w:val="20"/>
              </w:rPr>
            </w:pPr>
            <w:r>
              <w:rPr>
                <w:rFonts w:ascii="Arial" w:eastAsia="Arial" w:hAnsi="Arial" w:cs="Arial"/>
                <w:b/>
                <w:color w:val="000000"/>
                <w:sz w:val="20"/>
                <w:szCs w:val="20"/>
              </w:rPr>
              <w:t>Date:</w:t>
            </w:r>
          </w:p>
        </w:tc>
        <w:tc>
          <w:tcPr>
            <w:tcW w:w="1275" w:type="dxa"/>
          </w:tcPr>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tc>
      </w:tr>
      <w:tr w:rsidR="00EE7F92">
        <w:tc>
          <w:tcPr>
            <w:tcW w:w="2409" w:type="dxa"/>
          </w:tcPr>
          <w:p w:rsidR="00EE7F92" w:rsidRDefault="00525569">
            <w:pPr>
              <w:pBdr>
                <w:top w:val="nil"/>
                <w:left w:val="nil"/>
                <w:bottom w:val="nil"/>
                <w:right w:val="nil"/>
                <w:between w:val="nil"/>
              </w:pBdr>
              <w:tabs>
                <w:tab w:val="left" w:pos="3402"/>
                <w:tab w:val="left" w:pos="6804"/>
              </w:tabs>
              <w:rPr>
                <w:rFonts w:ascii="Arial" w:eastAsia="Arial" w:hAnsi="Arial" w:cs="Arial"/>
                <w:b/>
                <w:color w:val="000000"/>
                <w:sz w:val="20"/>
                <w:szCs w:val="20"/>
              </w:rPr>
            </w:pPr>
            <w:r>
              <w:rPr>
                <w:rFonts w:ascii="Arial" w:eastAsia="Arial" w:hAnsi="Arial" w:cs="Arial"/>
                <w:b/>
                <w:color w:val="000000"/>
                <w:sz w:val="20"/>
                <w:szCs w:val="20"/>
              </w:rPr>
              <w:t>Mentor signature:</w:t>
            </w:r>
          </w:p>
        </w:tc>
        <w:tc>
          <w:tcPr>
            <w:tcW w:w="5813" w:type="dxa"/>
          </w:tcPr>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tc>
        <w:tc>
          <w:tcPr>
            <w:tcW w:w="852" w:type="dxa"/>
          </w:tcPr>
          <w:p w:rsidR="00EE7F92" w:rsidRDefault="00525569">
            <w:pPr>
              <w:pBdr>
                <w:top w:val="nil"/>
                <w:left w:val="nil"/>
                <w:bottom w:val="nil"/>
                <w:right w:val="nil"/>
                <w:between w:val="nil"/>
              </w:pBdr>
              <w:tabs>
                <w:tab w:val="left" w:pos="3402"/>
                <w:tab w:val="left" w:pos="6804"/>
              </w:tabs>
              <w:rPr>
                <w:rFonts w:ascii="Arial" w:eastAsia="Arial" w:hAnsi="Arial" w:cs="Arial"/>
                <w:b/>
                <w:color w:val="000000"/>
                <w:sz w:val="20"/>
                <w:szCs w:val="20"/>
              </w:rPr>
            </w:pPr>
            <w:r>
              <w:rPr>
                <w:rFonts w:ascii="Arial" w:eastAsia="Arial" w:hAnsi="Arial" w:cs="Arial"/>
                <w:b/>
                <w:color w:val="000000"/>
                <w:sz w:val="20"/>
                <w:szCs w:val="20"/>
              </w:rPr>
              <w:t>Date:</w:t>
            </w:r>
          </w:p>
        </w:tc>
        <w:tc>
          <w:tcPr>
            <w:tcW w:w="1275" w:type="dxa"/>
          </w:tcPr>
          <w:p w:rsidR="00EE7F92" w:rsidRDefault="00EE7F92">
            <w:pPr>
              <w:pBdr>
                <w:top w:val="nil"/>
                <w:left w:val="nil"/>
                <w:bottom w:val="nil"/>
                <w:right w:val="nil"/>
                <w:between w:val="nil"/>
              </w:pBdr>
              <w:tabs>
                <w:tab w:val="left" w:pos="3402"/>
                <w:tab w:val="left" w:pos="6804"/>
              </w:tabs>
              <w:rPr>
                <w:rFonts w:ascii="Arial" w:eastAsia="Arial" w:hAnsi="Arial" w:cs="Arial"/>
                <w:color w:val="000000"/>
                <w:sz w:val="20"/>
                <w:szCs w:val="20"/>
              </w:rPr>
            </w:pPr>
          </w:p>
        </w:tc>
      </w:tr>
    </w:tbl>
    <w:p w:rsidR="00EE7F92" w:rsidRDefault="00EE7F92" w:rsidP="00525569">
      <w:pPr>
        <w:pBdr>
          <w:top w:val="nil"/>
          <w:left w:val="nil"/>
          <w:bottom w:val="nil"/>
          <w:right w:val="nil"/>
          <w:between w:val="nil"/>
        </w:pBdr>
        <w:tabs>
          <w:tab w:val="left" w:pos="3600"/>
        </w:tabs>
        <w:rPr>
          <w:rFonts w:ascii="Source Sans Pro" w:eastAsia="Source Sans Pro" w:hAnsi="Source Sans Pro" w:cs="Source Sans Pro"/>
          <w:color w:val="000000"/>
          <w:sz w:val="20"/>
          <w:szCs w:val="20"/>
        </w:rPr>
      </w:pPr>
      <w:bookmarkStart w:id="2" w:name="_30j0zll" w:colFirst="0" w:colLast="0"/>
      <w:bookmarkEnd w:id="2"/>
    </w:p>
    <w:sectPr w:rsidR="00EE7F92">
      <w:headerReference w:type="default" r:id="rId8"/>
      <w:footerReference w:type="default" r:id="rId9"/>
      <w:pgSz w:w="11906" w:h="16838"/>
      <w:pgMar w:top="794" w:right="1134" w:bottom="340" w:left="1134" w:header="142"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C60" w:rsidRDefault="00532C60">
      <w:r>
        <w:separator/>
      </w:r>
    </w:p>
  </w:endnote>
  <w:endnote w:type="continuationSeparator" w:id="0">
    <w:p w:rsidR="00532C60" w:rsidRDefault="0053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ource Sans Pr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92" w:rsidRDefault="00525569">
    <w:pPr>
      <w:pBdr>
        <w:top w:val="nil"/>
        <w:left w:val="nil"/>
        <w:bottom w:val="nil"/>
        <w:right w:val="nil"/>
        <w:between w:val="nil"/>
      </w:pBdr>
      <w:tabs>
        <w:tab w:val="right" w:pos="3780"/>
        <w:tab w:val="left" w:pos="3960"/>
      </w:tabs>
      <w:spacing w:line="288" w:lineRule="auto"/>
      <w:rPr>
        <w:rFonts w:ascii="Arial" w:eastAsia="Arial" w:hAnsi="Arial" w:cs="Arial"/>
        <w:color w:val="000000"/>
        <w:sz w:val="18"/>
        <w:szCs w:val="18"/>
      </w:rPr>
    </w:pPr>
    <w:r>
      <w:rPr>
        <w:rFonts w:ascii="Arial" w:eastAsia="Arial" w:hAnsi="Arial" w:cs="Arial"/>
        <w:color w:val="000000"/>
        <w:sz w:val="18"/>
        <w:szCs w:val="18"/>
      </w:rPr>
      <w:t xml:space="preserve">*Pupil progress may be seen in terms of behaviour/effort/attitude/knowledge/understanding/skills and combinations of these.  Pupil progress may be seen in terms of the progress of an individual pupil, groups of pupils or the whole class. </w:t>
    </w:r>
  </w:p>
  <w:p w:rsidR="00EE7F92" w:rsidRDefault="00EE7F9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C60" w:rsidRDefault="00532C60">
      <w:r>
        <w:separator/>
      </w:r>
    </w:p>
  </w:footnote>
  <w:footnote w:type="continuationSeparator" w:id="0">
    <w:p w:rsidR="00532C60" w:rsidRDefault="0053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92" w:rsidRDefault="00EE7F92">
    <w:pPr>
      <w:pBdr>
        <w:top w:val="nil"/>
        <w:left w:val="nil"/>
        <w:bottom w:val="nil"/>
        <w:right w:val="nil"/>
        <w:between w:val="nil"/>
      </w:pBdr>
      <w:tabs>
        <w:tab w:val="center" w:pos="4513"/>
        <w:tab w:val="right" w:pos="902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00608"/>
    <w:multiLevelType w:val="hybridMultilevel"/>
    <w:tmpl w:val="DF369656"/>
    <w:lvl w:ilvl="0" w:tplc="D54C6D62">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772F5C"/>
    <w:multiLevelType w:val="hybridMultilevel"/>
    <w:tmpl w:val="FD08E73A"/>
    <w:lvl w:ilvl="0" w:tplc="22FA19A4">
      <w:start w:val="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92"/>
    <w:rsid w:val="000C0AEA"/>
    <w:rsid w:val="00112EAC"/>
    <w:rsid w:val="001A316C"/>
    <w:rsid w:val="002C0E64"/>
    <w:rsid w:val="00346FC8"/>
    <w:rsid w:val="004E3364"/>
    <w:rsid w:val="004E4F21"/>
    <w:rsid w:val="00525569"/>
    <w:rsid w:val="00532C60"/>
    <w:rsid w:val="00544C31"/>
    <w:rsid w:val="00584DB5"/>
    <w:rsid w:val="00594B38"/>
    <w:rsid w:val="005B69CF"/>
    <w:rsid w:val="006145DD"/>
    <w:rsid w:val="006806CA"/>
    <w:rsid w:val="007E27F2"/>
    <w:rsid w:val="00881A9F"/>
    <w:rsid w:val="00951E2A"/>
    <w:rsid w:val="009618E6"/>
    <w:rsid w:val="0097092B"/>
    <w:rsid w:val="009B56B4"/>
    <w:rsid w:val="009D4B55"/>
    <w:rsid w:val="00B42FDF"/>
    <w:rsid w:val="00C00871"/>
    <w:rsid w:val="00C12AE2"/>
    <w:rsid w:val="00CB5EB1"/>
    <w:rsid w:val="00DE7164"/>
    <w:rsid w:val="00EA239D"/>
    <w:rsid w:val="00EE5E1D"/>
    <w:rsid w:val="00EE7F92"/>
    <w:rsid w:val="00FB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0AE7"/>
  <w15:docId w15:val="{1126F765-4C2C-4970-AB3B-9C4B28E0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25569"/>
    <w:pPr>
      <w:tabs>
        <w:tab w:val="center" w:pos="4513"/>
        <w:tab w:val="right" w:pos="9026"/>
      </w:tabs>
    </w:pPr>
  </w:style>
  <w:style w:type="character" w:customStyle="1" w:styleId="HeaderChar">
    <w:name w:val="Header Char"/>
    <w:basedOn w:val="DefaultParagraphFont"/>
    <w:link w:val="Header"/>
    <w:uiPriority w:val="99"/>
    <w:rsid w:val="00525569"/>
  </w:style>
  <w:style w:type="paragraph" w:styleId="Footer">
    <w:name w:val="footer"/>
    <w:basedOn w:val="Normal"/>
    <w:link w:val="FooterChar"/>
    <w:uiPriority w:val="99"/>
    <w:unhideWhenUsed/>
    <w:rsid w:val="00525569"/>
    <w:pPr>
      <w:tabs>
        <w:tab w:val="center" w:pos="4513"/>
        <w:tab w:val="right" w:pos="9026"/>
      </w:tabs>
    </w:pPr>
  </w:style>
  <w:style w:type="character" w:customStyle="1" w:styleId="FooterChar">
    <w:name w:val="Footer Char"/>
    <w:basedOn w:val="DefaultParagraphFont"/>
    <w:link w:val="Footer"/>
    <w:uiPriority w:val="99"/>
    <w:rsid w:val="00525569"/>
  </w:style>
  <w:style w:type="paragraph" w:styleId="ListParagraph">
    <w:name w:val="List Paragraph"/>
    <w:basedOn w:val="Normal"/>
    <w:uiPriority w:val="34"/>
    <w:qFormat/>
    <w:rsid w:val="005B6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Ganley</dc:creator>
  <cp:lastModifiedBy>Caroline Capper</cp:lastModifiedBy>
  <cp:revision>2</cp:revision>
  <dcterms:created xsi:type="dcterms:W3CDTF">2019-10-02T12:27:00Z</dcterms:created>
  <dcterms:modified xsi:type="dcterms:W3CDTF">2019-10-02T12:27:00Z</dcterms:modified>
</cp:coreProperties>
</file>